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5" w:rsidRPr="00FE3975" w:rsidRDefault="00FE3975" w:rsidP="00FE3975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3"/>
          <w:szCs w:val="33"/>
          <w:lang w:eastAsia="ru-RU"/>
        </w:rPr>
      </w:pPr>
      <w:r w:rsidRPr="00FE3975">
        <w:rPr>
          <w:rFonts w:ascii="Roboto-Regular" w:eastAsia="Times New Roman" w:hAnsi="Roboto-Regular" w:cs="Times New Roman"/>
          <w:color w:val="5E6D81"/>
          <w:sz w:val="33"/>
          <w:szCs w:val="33"/>
          <w:lang w:eastAsia="ru-RU"/>
        </w:rPr>
        <w:t>Примерные должностные обязанности работников образовательных учреждений в области охраны труда и обеспечения безопасности учебно-воспитательного проце</w:t>
      </w:r>
      <w:r>
        <w:rPr>
          <w:rFonts w:ascii="Roboto-Regular" w:eastAsia="Times New Roman" w:hAnsi="Roboto-Regular" w:cs="Times New Roman"/>
          <w:color w:val="5E6D81"/>
          <w:sz w:val="33"/>
          <w:szCs w:val="33"/>
          <w:lang w:eastAsia="ru-RU"/>
        </w:rPr>
        <w:t>сса</w:t>
      </w:r>
    </w:p>
    <w:tbl>
      <w:tblPr>
        <w:tblW w:w="5000" w:type="pct"/>
        <w:tblCellSpacing w:w="0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68" w:type="dxa"/>
          <w:right w:w="0" w:type="dxa"/>
        </w:tblCellMar>
        <w:tblLook w:val="04A0"/>
      </w:tblPr>
      <w:tblGrid>
        <w:gridCol w:w="9355"/>
      </w:tblGrid>
      <w:tr w:rsidR="00FE3975" w:rsidRPr="00FE3975" w:rsidTr="00FE397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Источник: журнал </w:t>
            </w:r>
            <w:hyperlink r:id="rId5" w:history="1">
              <w:r w:rsidRPr="00FE3975">
                <w:rPr>
                  <w:rFonts w:ascii="Roboto-Regular" w:eastAsia="Times New Roman" w:hAnsi="Roboto-Regular" w:cs="Times New Roman"/>
                  <w:color w:val="0000FF"/>
                  <w:sz w:val="20"/>
                  <w:u w:val="single"/>
                  <w:lang w:eastAsia="ru-RU"/>
                </w:rPr>
                <w:t>«Охрана труда и пожарная безопасность в образовательных учреждениях»</w:t>
              </w:r>
            </w:hyperlink>
            <w:r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bCs/>
                <w:color w:val="000000"/>
                <w:sz w:val="20"/>
                <w:lang w:eastAsia="ru-RU"/>
              </w:rPr>
              <w:t>Главной целью охраны труда и обеспечения безопасности в системе образования является сохранение жизни и здоровья учащихся и работников в процессе труда, обучения, воспитания и организованного отдыха.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Деятельность по управлению охраной труда в системе образования направлена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обеспечение выполнения требований законодательных и нормативно-правовых актов по созданию здоровых и безопасных условий труда и образовательного процесса.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- организацию и проведение профилактической работы по предупреждению травматизма и профессиональной заболеваемости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, обеспечение их средствами индивидуальной защиты в соответствии с действующими нормативными актами.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предотвращение несчастных случаев с обучающимися (воспитанниками) во время проведения образовательного процесса, дорожно-транспортного, бытового травматизма и происшествий на воде.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соблюдение требований нормативных документов по радиационной и пожарной безопасности, защите окружающей среды и действиям в чрезвычайных ситуациях.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обеспечение безопасности эксплуатации учебных и бытовых зданий и сооружений, используемых в образовательном процессе, оборудования, приборов и технических средств обучения.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охрану и укрепление здоровья работающих и обучающихся (воспитанников), организацию их лечебно-профилактического обслуживания, создание оптимального сочетания режимов труда, обучения, организованного отдыха.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создание и совершенствование непрерывной системы образования в области охраны труда и обеспечения безопасности учебно-воспитательного процесса.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Представленные примерные обязанности работников образовательных учреждений в области охраны труда и обеспечения безопасности учебно-воспитательного процесса могут использоваться при подготовке локальных документов по охране труда (инструкций, положений) и при необходимости дополняться другими пунктами в зависимости от специфики деятельности и структуры образовательного учреждения.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по охране труда работодателя (руководителя любой организации)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В соответствии со ст. 212 Трудового кодекса РФ обязанности по обеспечению безопасных условий и охраны труда возлагаются на работодателя, который обязан обеспечить: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2. 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3. Соответствующие требованиям охраны труда условия труда на каждом рабочем месте.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4.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регулировании, в соответствии с установленными нормами, работникам, занятым на работах с вредными и (или) опасными условиями труда, а также на работах, выполняемых в особых температурных условиях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 загрязнением.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6. Обучение безопасным методам и приемам выполнения работ и оказанию первой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помощи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7.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8. Организацию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9. Проведение аттестации рабочих мест по условиям труда с последующей сертификацией организации работ по охране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В случаях, предусмотренных действующим законодательством,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>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медицинских осмотров (обследований), обязательных психиатрических освидетельствований.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11.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12.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13. Предоставление уполномоченным федеральным органам исполнительной власти и органам исполнительной власти субъекта РФ в области охраны труда, органам местного самоуправления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а также профессиональному союзу работников образования информации и документов, необходимых для осуществления ими своих полномочий.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14.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15. Расследование, извещение и учет несчастных случаев на производстве и профессиональных заболеваний в порядке, установленном действующим законодательством.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16.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федерации, представителей управления образования в целях проведения проверок условий и охраны труда и расследования несчастных случаев на производстве и профессиональных заболеваний.</w:t>
            </w:r>
            <w:proofErr w:type="gramEnd"/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18.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замечаний управления образования в установленные ТК РФ, иными федеральными законами сроки.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19. Обязательное социальное страхование работников от несчастных случаев на производстве и профессиональных заболеваний.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20. Ознакомление работников с требованиями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21.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ТК РФ для принятия локальных нормативных актов.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22. Наличие комплекта нормативных правовых актов, содержащих требования охраны труда в соответствии со спецификой деятельности.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по охране труда руководителя образовательного учреждения: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выполняет требования статьи 212 Трудового кодекса РФ «Обязанности работодателя по обеспечению безопасных условий и охраны труда» (см. вышестоящий раздел);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назначает приказом ответственных лиц за соблюдение требований охраны труда в учебных кабинетах, мастерских, спортзале и т.п., а также во всех подсобных помещениях;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выносит на обсуждение совета (педагогического, попечительского), производственного совещания или собрания трудового коллектива вопросы организации работы по охране труда;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- организует обеспечение работников образовательного учреждения спецодеждой,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. обувью и другими средствами индивидуальной защиты в соответствии с действующими типовыми нормами и правилами, а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обучающихся и воспитанников при проведении общественно полезного и производительного труда, практических и лабораторных работ и т.п.;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осуществляет поощрение работников образовательных учреждений за активную работу по созданию и обеспечению здоровья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проводит профилактическую работу по предупреждению травматизма и снижению заболеваемости работников, обучающихся и воспитанников;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организует в установленном порядке работу комиссий по приемке образовательного учреждения к новому учебному год. Подписывает акты приемки образовательного учреждения;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      </w:r>
            <w:proofErr w:type="gramEnd"/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утверждает по согласованию с профкомом инструкции по охране труда для работающих, обучающихся и воспитанников. В установленном порядке организует пересмотр инструкций;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журналах;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принимает меры совместно с профкомом, родительской общественностью по улучшению организации питания, ассортимента продуктов; созданию условий для качественного приготовления пищи в столовой, буфете;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принимает меры совместно с медицинскими работниками по улучшению медицинского обслуживания и оздоровительной работы;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обеспечивает учебно-трудовую нагрузку работающих, обучающихся и воспитанников с учетом и психофизических возможностей, организует оптимальные режимы труда и отдыха;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запрещает проведение образовательного процесса при наличии опасных условий для здоровья обучающихся или работающих;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- несет персональную ответственность за обеспечение здоровых и безопасных условий образовательного процесса.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начальника отдела охраны труда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Организует и координирует работы по охране труда в учреждении, осуществляет контроль за соблюдением в структурных подразделениях законодательных и нормативных правовых актов по охране труда, проведением профилактической работы по предупреждению производственного травматизма, профессиональных и производственно-обусловленных заболеваний, мероприятий по созданию здоровых и безопасных условий труда в учреждении, за предоставлением работникам установленных льгот и компенсаций по условиям труда.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охраны труда, контролирует своевременность проведения планируемых мероприятий. Участвует в рассмотрении несчастных случаев и разработке мер по их предотвращению. Информирует работников от лица работодателя о состоянии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на выплату возмещения вреда, причиненного здоровью работников в результате несчастного случая на производстве или профессионального заболевания. Организует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санитарно-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технических устройств, санитарно-бытовых помещений, средств коллективной и индивидуальной защиты работников, контролирует своевременность их проведения. Обеспечивает участие сотрудников отдела в подготовке и внесении предложений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отдыха. Участвует в составлении раздела "Охрана труда" коллективного договора, осуществляет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его выполнением, а также выполнением предписаний органов государственного надзора и контроля, других мероприятий по улучшению условий труда. Участвует в согласовании разрабатываемой в учреждении проектной документации, в работе комиссий по приемке в эксплуатацию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оборудования в части соблюдения требований нормативных правовых актов по охране труда.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Оказывает методическую помощь руководителям подразделений учреждения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инструкций по охране труда, стандартов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учреждения по безопасности труда. Обеспечивает проведение вводных и повторных инструктажей, обучения и проверки знаний по охране труда работников учреждения. Контролирует правильность расходования средств на выполнение мероприятий по охране труда в подразделениях учреждения, анализирует и обобщает предложения по их расходованию и подготавливает обоснования о выделении учреждению средств из территориального фонда охраны труда на мероприятия по улучшению условий и охраны труда.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Организует работу кабинета по охране труда, пропаганду и информацию по вопросам охраны труда в учреждении с использованием для этих целей внутренней радиосети, телевидения, стенных газет, витрин, обеспечение подразделений учреждения правилами, нормами, инструкциями,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Доводит до сведения работников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вводимые в действие новые законодательные и нормативные правовые акты по охране труда, организует хранение документации по охране труда, составление отчетности по установленным формам и в соответствии со сроками, установленными нормативными правовыми актами по охране труда. Участвует в рассмотрении писем, заявлений и жалоб работников по вопросам охраны труда и подготовке по ним предложений работодателю по устранению имеющихся и выявленных в ходе расследований недостатков и упущений, а также подготовке ответов заявителям. Осуществляет связь с медицинскими учреждениями, научно-исследовательскими и другими организациями по вопросам охраны труда и принимает меры по внедрению их рекомендаций. Руководит работниками отдела.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инженера (специалиста) по охране труда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Осуществляет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соблюдением в подразделениях учреждения законодательных и иных нормативных правовых актов по охране труда, за предоставлением работникам установленных льгот и компенсаций по условиям труда. Изучает условия труда на рабочих местах, подготавливает и вносит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Участвует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машин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, оборудования и производства работ в цехах, на участках, на рабочих местах. Совместно с другими подразделениями учреждения проводит работу по аттестации и сертификации рабочих мест и производственного оборудования на соответствие требованиям охраны труда. Участвует 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Контролирует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норм, правил и инструкций по охране труда, стандартов безопасности труда в процессе производства, а также в проектах новых и реконструируемых производственных объектов, участвует в приемке их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в эксплуатацию. Участвует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трудовых обязанностей. Оказывает подразделениям учреждения методическую помощь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учреждения системы стандартов безопасности труда; по организации инструктажа, обучения и проверки знаний работников по охране труда. Проводит вводные инструктажи по охране труда со всеми вновь принимаемыми на работу, командированными, учащимися и студентами, прибывшими на производственное обучение или практику. Участвует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мероприятий по их предупреждению. Осуществляет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организацией хранения, выдачи, стирки, химической чистки, сушки,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, обезжиривания и ремонта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подразделениях учреждения средств, выделенных на выполнение мероприятий по охране труда. Составляет отчетность по охране труда по установленным формам и в соответствующие сроки.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юрисконсульта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Дает правовое заключение по представленным материалам о привлечении работников к дисциплинарной ответственности за нарушение правил охраны труда. Оказывает правовую помощь по вопросам охраны труда руководителям производственных подразделений, профсоюзной организации и работникам организации. Осуществляет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соблюдением и правильным применением в организации законодательства о труде, в том числе по вопросам режима рабочего времени и времени отдыха, использования труда женщин и подростков. Участвует в разработке документов правового характера, регулирующих трудовые отношения в организации (правила внутреннего трудового распорядка, коллективного договора, обязательного социального страхования от несчастных случаев на производстве и профессиональных заболеваний, должностных инструкций) и других документов, подготовке проектов организационно-распорядительных документов (положений, инструкций, приказов, указаний) и обеспечивает их соответствие действующему законодательству.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главного бухгалтера (бухгалтера)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Осуществляет учет средств, расходуемых на проведение мероприятий по охране труда с учетом установленной номенклатуры затрат на охрану труда, составляет отчет о затратах на эти мероприятия. 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договора, планов мероприятий по улучшению условий и охраны труда и т.п. 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расходами.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заместителя руководителя по кадрам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Обеспечивает правильность приема, увольнения и перевода на другую работу в соответствии с медицинскими показаниями. Составляет перечень профессий работников, имеющих право на льготное пенсионное обеспечение. Совместно со службой (специалистом) по охране труда участвует в составлении списков работников, подлежащих прохождению периодических медицинских осмотров, и участвует в согласовании их с органами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, организует проведение медицинских осмотров работников. Осуществляет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соблюдением режима труда и отдыха, использованием труда женщин и лиц моложе 18 лет. Разрабатывает программы подготовки кадров и повышения их квалификации, предусматривая в них вопросы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заведующего хозяйством (зам. по АХЧ):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ремонт.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учреждения. Организует соблюдение требований пожарной безопасности зданий и сооружений, следит за исправностью средств пожаротушения.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столовой, буфета в соответствии с требованиями норм и правил безопасности жизнедеятельности. Несет ответственность за составление паспорта санитарно-технического состояния образовательного учреждения. Обеспечивает учебные кабинеты, мастерские, бытовые, хозяйственные и др. Помещения оборудованием и инвентарем, отвечающим требованиям правил и норм безопасности жизнедеятельности, стандартам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безопасности труда.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Организует обучение, проводит инструктажи на рабочем месте (первичный, периодические, целевые, внеплановые) техническим и обслуживающим персоналом, оборудует уголок безопасности жизнедеятельности.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Разрабатывает инструкции по охране труда по профессиям и видам работ для технического персонала. Приобретает согласно заявке спецодежду,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спецобувь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 др. Средства индивидуальной защиты для работников, обучающихся и воспитанников образовательного учреждения. Обеспечивает учет, хранение противопожарного инвентаря, сушку, стирку, ремонт и обеззараживание спецодежды,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 индивидуальных средств защиты.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заместителя директора по воспитательной работе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Обеспечивает выполнение классными руководителями, воспитателями возложенных на них обязанностей по обеспечению безопасности жизнедеятельности. Несет ответственность за организацию воспитательной работы, общественно полезного труда обучающихся, воспитанников в строгом соответствии с нормами и правилами охраны труда.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По вопросам обеспечения охраны труда обучающихся, воспитанников, предупреждению травматизма и других несчастных случаев, организует их инструктаж.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воспитанниками. Организует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 Является ответственным за организацию здоровых и безопасных условий при проведении внеклассных и внешкольных мероприятий. Организует внеклассную и внешкольную работу в строгом соответствии с нормами и правилами охраны труда. Оказывает методическую помощь руководителям кружков, спортивных секций, походов, экскурсий и т.п. В вопросах обеспечения охраны труда школьников, предупреждения травматизма и других несчастных случаев. Проводит учебу, инструктаж с классными руководителями, учителями, воспитателями, учащимися и другими лицами, привлеченными к организации внеклассной и внешкольной работы. Контролирует проведение соответствующих инструктажей с учащимися с регистрацией в специальном журнале. Контролирует соблюдение санитарно-гигиенических норм и требований, правил по технике безопасности и пожарной безопасности при проведении внеклассной и внешкольной работы. Организует с учащимися, детьми и родителями обучающие мероприятия по предупреждению травматизма, дорожно-транспортных происшествий, несчастных случаев, происходящих на улице, воде и т.д.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before="204" w:after="204" w:line="240" w:lineRule="auto"/>
              <w:jc w:val="both"/>
              <w:outlineLvl w:val="1"/>
              <w:rPr>
                <w:rFonts w:ascii="Roboto-Regular" w:eastAsia="Times New Roman" w:hAnsi="Roboto-Regular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9"/>
                <w:szCs w:val="29"/>
                <w:lang w:eastAsia="ru-RU"/>
              </w:rPr>
              <w:t>Должностные обязанности заведующего учебным кабинетом, мастерской, руководитель общественно-полезного труда, кружка, спортивной секции т.п.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Осуществляет организацию безопасности и контроль состояния рабочих мест, учебного оборудования, наглядных пособий, спортивного инвентаря.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- к проведению занятий или работ без предусмотренной спецодежды,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 других средств индивидуальной защиты.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Разрабатывает и периодически пересматривает (не реже 1 раза в 5 лет) инструкции по охране труда, представляет их на утверждение руководителю образовательного учреждения. Контролирует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жизнедеятельности. Проводит или организует проведение преподавателем инструктажа по охране труда обучающихся, воспитанников с обязательной регистрацией в классном журнале или журнале установленного образца.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процесса о факторах, снижающих жизнедеятельность и работоспособность организма работающих, обучающихся и воспитанников (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заниженность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освещенности, шум пускорегулирующей аппаратуры, люминесцентных ламп, нарушение экологии на рабочих местах и др.).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Подает в установленном порядке заявки на спецодежду,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спецобувь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средства индивидуальной защиты для работников, обучающихся, воспитанников. Немедленно сообщает руководству, профкому о каждом несчастном случае, происшедшим с работником, обучающимся или воспитанником.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образовательного процесса в результате нарушения норм и правил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Должностные обязанности воспитателя группы продленного дня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действующим законодательством несет ответственность за сохранение жизни и здоровья школьников во время подготовки уроков, экскурсий, походов, спортивных игр и соревнований, общественно-полезного труда. Проводит инструктажи с учащимися по технике безопасности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внеклассных и внешкольных мероприятий на основании утвержденных инструкций, разъясняет правила пожарной безопасности, электробезопасности, дорожного движения на улице, воде, транспорте с обязательной регистрацией в специальном журнале, воспитывает у учащихся чувство личной ответственности за соблюдение этих правил. Приостанавливает проведение работ или занятий, внеклассных или внешкольных мероприятий, сопряженных с опасностью для жизни и здоровья детей и докладывает об этом руководителю учреждения. Не допускает школьников к выполнению работ с тяжелыми и вредными условиями труда, на которых запрещается применение труда лиц моложе восемнадцати лет. При переходах через проезжую часть улицы, где отсутствуют светофоры, группируют детей на обочине дороги не ближе 4-5 метров и с поднятым флажком выходят на середину дороги, организованно пропуская детей. Не допускает проведение мероприятий (сбор цветов, ловля насекомых, подвижные игры и др.) ближе 50 метров от автомобильных, железных дорог, воздушных линий электропередач, новостроек, обрывистых берегов, заболоченных мест. В соответствии с действующим законодательством несет личную ответственность за несчастные случаи с учащимися во время проведения работ, занятий, внеклассных и внешкольных мероприятий, происшедшие в результате нарушения норм и правил охраны труда. Немедленно сообщает руководителю учреждения о происшедшем несчастном случае, принимает меры по оказанию первой доврачебной помощи пострадавшим.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учителя, классного руководителя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Перед началом занятий проводят проверку состояния рабочих мест, исправности состояния оборудования и технических средств обучения. Обеспечивают безопасное проведение образовательного процесса, занятия проводят при наличии условий, требуемых правилами и нормами техники безопасности, противопожарной безопасности, производственной санитарии, включает вопросы охраны труда в планы практических занятий. Оперативно извещают руководство образовательного учреждения о каждом несчастном случае, принимают меры по оказанию первой доврачебной помощи. Вносят предложения по улучшению и оздоровлению условий проведения образовательного процесса, а также доводят до сведения заведующего кабинетом, руководства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воспитанников. Проводят инструктаж обучающихся, воспитанников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инструктажа. Организуют обучение обучающимися, воспитанниками правил по охране труда, правил дорожного движения, поведения в быту, на воде и т.д. Несут ответственность за сохранение жизни и здоровья обучающихся, воспитанников во время образовательного процесса. Осуществляют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соблюдением правил (инструкций) по охране труда и технике безопасности.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учителя по безопасности жизнедеятельности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Осуществляет образовательный процесс с учетом специфики курса “Основы безопасности жизнедеятельности”, обеспечивает соблюдение обучающимися, воспитанниками правил безопасности при проведении образовательного процесса. Участвует в планировании мероприятий по охране труда, жизни и здоровья обучающихся, воспитанников и работников. Взаимодействует с заинтересованными учреждениями и организациями по вопросам обеспечения безопасности и жизнедеятельности. Обеспечивает хранение индивидуальных средств защиты работающих, обучающихся, воспитанников, совершенствование учебно-материальной базы по курсу “Обеспечение безопасности жизнедеятельности”.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труда. Обеспечивает готовность коллективных средств защиты и правильной их использование. Проводит обучение, консультации, инструктажи работающих, обучающихся, воспитанников по вопросам безопасности жизнедеятельности. Участвует в работе комиссии по расследованию несчастных случаев, происшедших с работниками, обучающимися, воспитанниками, административно-общественного контроля по вопросам охраны труда. Несет личную ответственность за жизнь, здоровье обучающихся, воспитанников во время образовательного процесса.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учитель по физической культуре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>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программ. Не допускает проведение занятий с применением неисправного оборудования или спортивного инвентаря и без специальной спортивной одежды.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матов. Не допускает на занятия по физической культуре учащихся после перенесенных болезней без справки-разрешения врача. Обеспечивает безопасную транспортировку снарядов, матов, ковриков и другого имущества спортивного зала. Систематически проверяет знание и выполнение правил техники безопасности,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мероприятий.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учреждения. Ежегодно обеспечивает своевременное испытание спортивных снарядов с составлением актов.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учителя физики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В своей работе руководствуется правилами по технике безопасности для кабинетов (лабораторий) физики общеобразовательных школ. Создает здоровые и безопасные условия для проведения занятий в кабинете физики. Несет личную ответственность за нарушение норм гигиены и правил техники безопасности учащимися. Изучает с учащимися правила по технике безопасности, строго соблюдают их в учебно-воспитательном процессе. Проводит инструктаж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по технике безопасности с учащимися на уроках согласно учебному плану с обязательной регистрацией в классном журнале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, при проведении внеклассных мероприятий – в специальном журнале учебного заведения. Проводит занятия и лабораторные работы при наличии соответствующего оборудования и других условий, предусмотренных правилами по технике безопасности и санитарными нормами. Обеспечивает безопасное состояние рабочих мест, оборудования, приборов, инструментов. Не допускает применение приборов и устройств, не соответствующих требованиям безопасности труда. Не допускает применение самодельных электрифицированных приборов и устройств.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Не допускает подачу на рабочие столы учащихся напряжение выше 42 в переменного и 110 в постоянного тока.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Следит за состоянием и наличием защитного заземления (металлические корпуса электрифицированного демонстрационного оборудования с напряжением питания выше 42 в переменного и 110 в постоянного тока заземляют до включения их в сеть).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Разрабатывает и вывешивает на обозрение учащихся после утверждения руководством и профкомом учреждения инструкции по технике безопасности. Немедленно сообщает руководителю учреждения о происшедшем несчастном случае, принимают меры по оказанию первой доврачебной помощи пострадавшим. Обеспечивает кабинет первичными средствами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пожаротушения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 организовывают эвакуацию учащихся при пожаре.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лаборанта кабинета физики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Изучает правила о технике безопасности для кабинетов (лабораторий) физики общеобразовательных школ и строго их выполняет. Отвечает за правильность хранения и эксплуатации оборудования, подготовку его для лабораторных и практических работ, демонстрационных работ, профилактику (удаление влаги, пыли, смазка отдельных деталей) приборов и аппаратуры, приспособлений и принадлежностей. Обеспечивает наличие средств оказания первой медицинской помощи и противопожарного инвентаря. Следит за выполнением учащимися правил техники безопасности и гигиены труда. Несет ответственность за несчастные случаи, происшедшие в результате невыполнения обязанностей, возложенных правилами. Не допускает учащихся к мытью окон кабинета. Не допускает учащихся к выполнению обязанностей лаборанта кабинета физики. Помогает учителю физики (заведующему кабинетом) эвакуировать детей при пожаре и в оказании первой помощи пострадавшим при несчастных случаях.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учителя химии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В своей работе руководствуется правилами по технике безопасности для кабинетов (лабораторий) химии общеобразовательных школ.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спецодежды и средств индивидуальной защиты. 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порядке, а также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переутверждению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один раз в 5 лет. Инструктирует лаборанта и практикантов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на рабочем месте в соответствии с правилами один раз в квартал с регистрацией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в журнале инструктажа. Проводит инструктажи учащихся по технике безопасности в пределах учебного плана с обязательной регистрацией в классном журнале. В кабинете сосредоточивает инструкции, плакаты по безопасным правилам работы с химическими реактивами и растворами. Перед началом работ проверяет исправность оборудования, вентиляции, системы электрического питания. В случае обнаружения неисправностей, создающих опасность, прекращает работу в кабинете до их устранения. По окончании работы проверяет отключение электроприборов, закрывает газовые и водопроводные краны. Не допускает совместное хранение реактивов, отличающихся по химической природе. Не допускает хранение реактивов сверх нормативов,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предусмотренных типовыми перечнями, и не предусмотренных ими. Не допускает хранение реактивов и растворов в таре без этикеток или надписями на ней, сделанных карандашом по стеклу. Организовывает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(опись утверждается директором). Обеспечивает эффективную работу вытяжного шкафа кабинета. Не допускает учащихся к приготовлению растворов из концентрированных химических веществ. Переливание концентрированных кислот и приготовление из них растворов производит в вытяжном шкафу с использованием воронки, в спецодежде и средствами индивидуальной защиты. 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защиты. Не допускает прокладки самодельных удлинителей и переносок с нарушенной изоляцией электропроводок. На уроках не допускает использования самодельного оборудования. Не допускает использования кабинета химии в качестве классных комнат для занятий по другим предметам и групп продленного дня.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спецодежде. Оказывает первую медицинскую помощь пострадавшим при несчастных случаях. Немедленно извещает руководство школы о каждом несчастном случае. Обеспечивает кабинет первичными средствами пожаротушения (огнетушитель, емкость не менее 5 литров, кошма, песок объемом не менее 0,05 куб. М, совок охватом песка не менее 2-х кг). Организовывает эвакуацию учащихся из помещения согласно плану эвакуации в случае возникновения пожара, а также при неустранимой утечке газа.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лаборанта кабинета химии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Изучает правила по технике безопасности для кабинетов (лабораторий) химии общеобразовательных школ и строго соблюдает их.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Отвечает за правильность хранения, использования химических веществ, эксплуатации оборудования, химической посуды, подготовку их для лабораторных и практических работ, демонстрационных опытов, профилактику (удаление влаги, пыли) приборов, посуды, аппаратуры, приспособлений и других принадлежностей.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Строго следит за соблюдением правил техники безопасности и гигиены труда. Несет ответственность за несчастные случаи, происшедшие в результате невыполнения обязанностей, возложенных правилами. Не допускает учащихся к мытью окон кабинета. Не допускает учащихся даже к частичному выполнению своих обязанностей. Не допускает пребывание учащихся и посторонних лиц в лаборантской кабинета химии. Строго соблюдает требования безопасности при размещении и хранении химреактивов и лабораторного оборудования. Строго соблюдает меры безопасности при работе с лабораторной посудой, уничтожении отработанных ЛВЖ и обезвреживании водных растворов, утилизации отходов лития, натрия и кальция. Строго соблюдает рекомендации по уборке разлитых ЛВЖ и органических реактивов. При работе с токсичными и агрессивными веществами пользуется средствами индивидуальной защиты (респиратором или противогазом), для защиты глаз от брызг жидкостей и твердых частиц – защитными очками и резиновыми перчатками. Следит за наличием средств оказания первой помощи и противопожарного инвентаря. Принимает участие в эвакуации детей при пожаре и оказании первой помощи пострадавшим при несчастных случаях. Не допускает приема пищи в помещениях кабинета химии.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учителя (заведующего кабинетом) информатики и вычислительной техники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Руководствуется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2.2.2/2.4.1340-03 "Гигиенические требования к персональным электронно-вычислительным машинам и организации работы". 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освещения. Проводит инструктирование учащихся по правилам техники безопасности при работе на компьютере. Не допускает занятия за одним дисплеем двух и более человек. Следит за соблюдением расстояния (600-700 мм) от экрана монитора до глаз учащихся. Не допускает использования неисправного оборудования. Проверяет состояние цельности изоляции электрических проводов. Не допускает работы на мониторе с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ненаведенными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предельно четкими и ясно буквенными, цифровыми и графическими, стабильными изображениями. 2-3 раза в месяц визуально осуществляет контроль четкости изображения экранов мониторов. При наличии мерцаний на экране работу на мониторе приостанавливает. Все ремонтные работы выполняет в отсутствии учащихся и посторонних лиц. Обеспечивает необходимые характеристики микроклимата в соответствии с санитарными правилами и гигиеническими нормативами, поддерживает относительную влажность и скорость движения воздуха путем использования приточно-вытяжной вентиляции, кондиционеров. Тщательно проветривает помещение после занятий. После каждого занятия и в конце учебного дня организует влажную уборку класса, очищение от пыли экранов дисплеев и других поверхностей интерьера с целью устранения зарядов статического электричества, нарушения состава воздуха. Регламентирует длительность непрерывной работы с дисплеем в соответствии с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2.2.2/2.4.1340-03 "Гигиенические требования к персональным электронно-вычислительным машинам и организации работы", не допускает утомления учащихся. Через 15-25 минут работы с экраном дисплея 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организует перерывы и проведение специальных физических упражнений, снимающих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позостатическое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напряжение, зрительное и общее утомление. Прекращает подачу напряжения по завершению занятий в классе. Строго следит за рабочей позой учащихся.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Должностные обязанности учителя трудового обучения</w:t>
            </w:r>
            <w:bookmarkStart w:id="0" w:name="_ftnref1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instrText xml:space="preserve"> HYPERLINK "http://xn------5cdabpnn3clplkte7at4a7e.xn--p1ai/publ/vse/primernye_dolzhnostnye_objazannosti_rabotnikov_obrazovatelnykh_uchrezhdenij_v_oblasti_okhrany_truda_i_obespechenija_bezopasnosti_uchebno_vospitatelnogo_proce/1-1-0-13" \l "_ftn1" \o "" </w:instrTex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FE3975">
              <w:rPr>
                <w:rFonts w:ascii="Roboto-Regular" w:eastAsia="Times New Roman" w:hAnsi="Roboto-Regular" w:cs="Times New Roman"/>
                <w:color w:val="162FEC"/>
                <w:sz w:val="20"/>
                <w:u w:val="single"/>
                <w:lang w:eastAsia="ru-RU"/>
              </w:rPr>
              <w:t>[1]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0"/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В своей работе руководствуется положением об учебных мастерских общеобразовательной школы. Совместно с заместителем директора по хозяйственной части (завхозом)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мастерских. 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утверждения их руководителем и профкомом учреждения.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общественно-полезный производительный труд) – в специальном журнале. Не допускает установки в мастерских оборудования, не предусмотренного типовыми перечнями, в том числе самодельного, без соответствующего разрешения. Не допускает снятия кожухов, экранов и других защитных приспособлений со станков и оборудования. Следит за состоянием и наличием защитного заземления (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зануления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) станков.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220в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 Не допускает учащихся к проведению работ или занятий без предусмотренной спецодежды, </w:t>
            </w:r>
            <w:proofErr w:type="spell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и других средств индивидуальной защиты, обеспечивает комплектование аптечки первичными средствами медицинской помощи.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Строго соблюдает требования “Правил технической эксплуатации электроустановок потребителей” и “Правил техники безопасности при эксплуатации электроустановок потребителей” для электроустановок напряжением до 1000 в. Приостанавливает проведение работ или занятий, сопряженных с опасностью для жизни или здоровья, и докладывает об этом руководителю учреждения, в соответствии с действующим законодательством несет личную ответственность за несчастные случаи, происшедшие с учащимися и детьми во время учебно-воспитательного процесса</w:t>
            </w:r>
            <w:proofErr w:type="gramEnd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 xml:space="preserve"> в результате нарушения норм и правил охраны труда. Немедленно извещает руководителя учреждения о каждом несчастном случае, принимает меры по оказанию первой помощи пострадавшим. Обеспечивает мастерскую первичными средствами пожаротушения и организовывает эвакуацию учащихся при пожаре. </w:t>
            </w:r>
            <w:proofErr w:type="gramStart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Один раз в пять лет проходит обязательную курсовую подготовку по охране труда и аттестацию по знанию правил технической эксплуатации электроустановок напряжением до 1000 в, использующихся в мастерских, с присвоением квалификационной группы не ниже третьей.</w:t>
            </w:r>
            <w:proofErr w:type="gramEnd"/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color w:val="000000"/>
                <w:sz w:val="20"/>
                <w:szCs w:val="20"/>
                <w:lang w:eastAsia="ru-RU"/>
              </w:rPr>
              <w:t>Обязанности всех работников в области охраны труда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Обязанности работника в области охраны труда определены статьей 214 ТК РФ. Работник обязан: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1. Соблюдать требования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2. Правильно применять средства индивидуальной и коллективной защиты.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3.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5.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требований охраны труда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3975" w:rsidRPr="00FE3975" w:rsidRDefault="00FE3975" w:rsidP="00FE3975">
            <w:pPr>
              <w:spacing w:after="136" w:line="240" w:lineRule="auto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bookmarkStart w:id="1" w:name="_ftn1"/>
          <w:p w:rsidR="00FE3975" w:rsidRPr="00FE3975" w:rsidRDefault="00FE3975" w:rsidP="00FE3975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instrText xml:space="preserve"> HYPERLINK "http://xn------5cdabpnn3clplkte7at4a7e.xn--p1ai/publ/vse/primernye_dolzhnostnye_objazannosti_rabotnikov_obrazovatelnykh_uchrezhdenij_v_oblasti_okhrany_truda_i_obespechenija_bezopasnosti_uchebno_vospitatelnogo_proce/1-1-0-13" \l "_ftnref1" \o "" </w:instrTex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FE3975">
              <w:rPr>
                <w:rFonts w:ascii="Roboto-Regular" w:eastAsia="Times New Roman" w:hAnsi="Roboto-Regular" w:cs="Times New Roman"/>
                <w:color w:val="162FEC"/>
                <w:sz w:val="20"/>
                <w:u w:val="single"/>
                <w:lang w:eastAsia="ru-RU"/>
              </w:rPr>
              <w:t>[1]</w:t>
            </w:r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"/>
            <w:r w:rsidRPr="00FE3975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  <w:t> Приказом по школе на учителя трудового обучения может возлагаться выполнение обязанностей руководителя мастерской.</w:t>
            </w:r>
          </w:p>
          <w:p w:rsidR="00FE3975" w:rsidRPr="00FE3975" w:rsidRDefault="00FE3975" w:rsidP="000674D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  <w:lang w:eastAsia="ru-RU"/>
              </w:rPr>
            </w:pPr>
            <w:r w:rsidRPr="00FE3975">
              <w:rPr>
                <w:rFonts w:ascii="Roboto-Regular" w:eastAsia="Times New Roman" w:hAnsi="Roboto-Regular" w:cs="Times New Roman"/>
                <w:b/>
                <w:bCs/>
                <w:color w:val="000000"/>
                <w:sz w:val="20"/>
                <w:lang w:eastAsia="ru-RU"/>
              </w:rPr>
              <w:t>Другие статьи по тем</w:t>
            </w:r>
          </w:p>
        </w:tc>
      </w:tr>
    </w:tbl>
    <w:p w:rsidR="0066189F" w:rsidRDefault="0066189F"/>
    <w:sectPr w:rsidR="0066189F" w:rsidSect="006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4E58"/>
    <w:multiLevelType w:val="multilevel"/>
    <w:tmpl w:val="35D6C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975"/>
    <w:rsid w:val="000674D1"/>
    <w:rsid w:val="004C076F"/>
    <w:rsid w:val="00627384"/>
    <w:rsid w:val="0066189F"/>
    <w:rsid w:val="00F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</w:style>
  <w:style w:type="paragraph" w:styleId="2">
    <w:name w:val="heading 2"/>
    <w:basedOn w:val="a"/>
    <w:link w:val="20"/>
    <w:uiPriority w:val="9"/>
    <w:qFormat/>
    <w:rsid w:val="00FE3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975"/>
    <w:rPr>
      <w:color w:val="0000FF"/>
      <w:u w:val="single"/>
    </w:rPr>
  </w:style>
  <w:style w:type="character" w:styleId="a5">
    <w:name w:val="Strong"/>
    <w:basedOn w:val="a0"/>
    <w:uiPriority w:val="22"/>
    <w:qFormat/>
    <w:rsid w:val="00FE3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-5cdabpnn3clplkte7at4a7e.xn--p1ai/index/0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7719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4</cp:revision>
  <dcterms:created xsi:type="dcterms:W3CDTF">2020-02-07T08:25:00Z</dcterms:created>
  <dcterms:modified xsi:type="dcterms:W3CDTF">2020-02-07T08:36:00Z</dcterms:modified>
</cp:coreProperties>
</file>