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68" w:rsidRPr="00562168" w:rsidRDefault="00562168" w:rsidP="005621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Министр 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А.П.Починок</w:t>
      </w:r>
    </w:p>
    <w:p w:rsidR="00562168" w:rsidRPr="00562168" w:rsidRDefault="00562168" w:rsidP="000942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6216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Приложение N 1. Примерная программа </w:t>
      </w:r>
      <w:proofErr w:type="gramStart"/>
      <w:r w:rsidRPr="00562168">
        <w:rPr>
          <w:rFonts w:ascii="Times New Roman" w:eastAsia="Times New Roman" w:hAnsi="Times New Roman" w:cs="Times New Roman"/>
          <w:b/>
          <w:bCs/>
          <w:sz w:val="36"/>
          <w:szCs w:val="36"/>
        </w:rPr>
        <w:t>обучения по охране</w:t>
      </w:r>
      <w:proofErr w:type="gramEnd"/>
      <w:r w:rsidRPr="0056216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труда для специалистов и руководителей служб охраны труда организаций</w:t>
      </w:r>
    </w:p>
    <w:p w:rsidR="00562168" w:rsidRPr="00562168" w:rsidRDefault="00562168" w:rsidP="00094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 xml:space="preserve">к приказу Минтруда России 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 xml:space="preserve">от 21 июня 2003 года N 153 </w:t>
      </w:r>
    </w:p>
    <w:p w:rsidR="00562168" w:rsidRPr="00562168" w:rsidRDefault="00562168" w:rsidP="0009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(с изменениями на 12 февраля 2014 года)</w:t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1. Нормы трудового права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1.1. Трудовое законодательство. Законодательство Российской Федерации об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1.2. Применение локальных нормативных актов, содержащих нормы трудового права.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2. Требования охраны труда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2.1. Государственные нормативные требования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2.2. Система нормативных правовых актов, содержащих государственные нормативные требования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2.3. Порядок разработки, утверждения, пересмотра и учета инструкций по охране труда для работников.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2.4. Обязанности работодателя по обеспечению безопасных условий и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2.5. Обязанности работника в области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2.6. Требования охраны труда к производственным объектам и продукции.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2.7. Требования к организации рабочего места.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2.8. Ответственность работодателя и должностных лиц за нарушение требований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3. Управление охраной труда в организации и проведение работ по охране труда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3.1. Основные направления в работе по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3.2. Организация работы службы охраны труда в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3.2.1. Нормативы численности и направления деятельности работников службы охраны труда: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- руководитель службы охраны труда;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lastRenderedPageBreak/>
        <w:t>- работники службы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3.2.2. Права работников службы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3.3. Контроль и ответственность за деятельность службы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3.4. Комитеты (комиссии) по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3.5. Организация работы уполномоченных по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3.6. Планирование мероприятий по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Обучение по охране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труда и проверки знаний требований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3.8. Оперативный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состоянием охраны труда в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3.9. Разработка программ по улучшению условий и охраны труда в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3.10. Ведение документации по охране труда в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3.11. Отчетность по охране и условиям труда. 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3.12 Организация хранения документации. 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3.13. Подпункт утратил силу - </w:t>
      </w:r>
      <w:hyperlink r:id="rId5" w:history="1">
        <w:r w:rsidRPr="00562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Министерства труда и социальной защиты Российской Федерации от 12 февраля 2014 года N 96</w:t>
        </w:r>
      </w:hyperlink>
      <w:r w:rsidRPr="00562168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работников на охрану труда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4.1. Оптимальные и допустимые условия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4.2. Специальная оценка условий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(Подпункт в редакции, введенной в действие </w:t>
      </w:r>
      <w:hyperlink r:id="rId6" w:history="1">
        <w:r w:rsidRPr="00562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Министерства труда и социальной защиты Российской Федерации от 12 февраля 2014 года N 96</w:t>
        </w:r>
      </w:hyperlink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4.3. Порядок обеспечения работников средствами индивидуальной защиты.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4.4. Нормы и условия бесплатной выдачи молока (др. равноценных пищевых продуктов).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4.5. Обязательные и периодические медицинские осмотры, психиатрическое освидетельствование работников, осуществляющих отдельные виды деятельности.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4.6. Компенсации за тяжелую работу и работу с вредными или опасными условиями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5. Гарантии охраны труда отдельным категориям работников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5.1. Охрана труда женщин.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5.2. Охрана труда молодежи.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Опасные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вредные производственные факторы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lastRenderedPageBreak/>
        <w:t>6.1. Измерения параметров опасных и вредных производственных факторов.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6.2. Воздействие на организм человека опасных и вредных производственных факторов.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6.3. Меры по защите работников от воздействия опасных и вредных производственных факторов, возникающих в аварийных случаях.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6.4. Порядок оформления допуска к работам с повышенной опасностью.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 производства работ</w:t>
      </w:r>
      <w:proofErr w:type="gramStart"/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* Р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>ассматриваются требования охраны труда с учетом направленности производственной деятельности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7.1. Безопасность производственного оборудования. Техническое состояние машин и оборудования.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7.2. Безопасная эксплуатация оборудования, инструмента, приспособлений, инвентаря, транспортных средств, предохранительных и оградительных устройств.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7.3. Оценка </w:t>
      </w:r>
      <w:proofErr w:type="spellStart"/>
      <w:r w:rsidRPr="00562168">
        <w:rPr>
          <w:rFonts w:ascii="Times New Roman" w:eastAsia="Times New Roman" w:hAnsi="Times New Roman" w:cs="Times New Roman"/>
          <w:sz w:val="24"/>
          <w:szCs w:val="24"/>
        </w:rPr>
        <w:t>травмобезопасности</w:t>
      </w:r>
      <w:proofErr w:type="spell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оборудования, приспособлений.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7.4. Безопасность технологических процессов.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7.5. Содержание производственных и вспомогательных помещений.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7.6. Требования </w:t>
      </w:r>
      <w:proofErr w:type="spellStart"/>
      <w:r w:rsidRPr="00562168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2168">
        <w:rPr>
          <w:rFonts w:ascii="Times New Roman" w:eastAsia="Times New Roman" w:hAnsi="Times New Roman" w:cs="Times New Roman"/>
          <w:sz w:val="24"/>
          <w:szCs w:val="24"/>
        </w:rPr>
        <w:t>пожаробезопасности</w:t>
      </w:r>
      <w:proofErr w:type="spellEnd"/>
      <w:r w:rsidRPr="005621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7.7. Действия работников при возникновении аварийных ситуаций.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Несчастные случаи на производстве, профессиональные заболевания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8.1. Организация расследования и учет несчастных случаев на производстве*.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* Рассматриваются обязательные требования по организации и проведению расследования и учета несчастных случаев на производстве с учетом особенностей отдельных отраслей и организаций.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8.2. Оформление материалов расследования несчастных случаев на производстве.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8.3. Методы анализа и прогнозирования производственного травматизма.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8.4. Порядок расследования и учета профессиональных заболеваний.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8.5. Обязательное социальное страхование от несчастных случаев на производстве и профессиональных заболеваний.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8.6. Порядок возмещения вреда пострадавшим на производстве.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9.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первой помощи пострадавшим на производстве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9.1. Навыки оказания первой неотложной помощи пострадавшим.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Государственный надзор и </w:t>
      </w:r>
      <w:proofErr w:type="gramStart"/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охраной труда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10.1. Органы государственного надзора и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трудового законодательства.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10.2. Общественный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охраной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Примечание: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обучающие организации на основе Примерной программы разрабатывают и утверждают рабочие планы и программы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обучения по охране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труда, проводят разбивку тем по часам аудиторных занятий с учетом специфики организаций. Продолжительность обучения не менее 40 часов.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6216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Приложение N 2. Примерная программа </w:t>
      </w:r>
      <w:proofErr w:type="gramStart"/>
      <w:r w:rsidRPr="00562168">
        <w:rPr>
          <w:rFonts w:ascii="Times New Roman" w:eastAsia="Times New Roman" w:hAnsi="Times New Roman" w:cs="Times New Roman"/>
          <w:b/>
          <w:bCs/>
          <w:sz w:val="36"/>
          <w:szCs w:val="36"/>
        </w:rPr>
        <w:t>обучения по охране</w:t>
      </w:r>
      <w:proofErr w:type="gramEnd"/>
      <w:r w:rsidRPr="0056216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труда членов комитетов (комиссий) по охране труда организаций</w:t>
      </w:r>
    </w:p>
    <w:p w:rsidR="00562168" w:rsidRPr="00562168" w:rsidRDefault="00562168" w:rsidP="00094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к приказу Минтруда России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 xml:space="preserve">от 21 июня 2003 года N 153 </w:t>
      </w:r>
    </w:p>
    <w:p w:rsidR="00562168" w:rsidRPr="00562168" w:rsidRDefault="00562168" w:rsidP="0009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(с изменениями на 12 февраля 2014 года)</w:t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положения трудового права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1.1. Трудовое законодательство. Законодательство Российской Федерации об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1.2. Применение локальных нормативных актов, содержащих нормы трудового права, принимаемые руководителем.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2.1. Государственные нормативные требования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2.2. Обязанности работодателя по обеспечению безопасных условий и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2.3. Обязанности работника в области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2.4. Ответственность работодателя и должностных лиц за нарушение требований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3. Защита трудовых прав работников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3.1. Органы государственного надзора и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законодательства об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3.2. Общественный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охраной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3.3. Организация сотрудничества и регулирование отношений работодателя и работников в области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3.4. Взаимные обязательства сторон в коллективном договоре.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4. Управление охраной труда в организации и проведение работ по охране труда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4.1. Органы управления охраной труда федерального, регионального и местного уровня.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4.2. Система управления охраной труда в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4.3. Функциональные обязанности по охране труда руководителей служб, руководителей работ, специалистов.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4.4. Комитеты (комиссии) по охране труда - задачи, функции, права.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4.5. Основные направления в работе по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4.6. Планирование мероприятий по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4.7. Ведение документации по охране труда в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4.8. Подпункт утратил силу - </w:t>
      </w:r>
      <w:hyperlink r:id="rId7" w:history="1">
        <w:r w:rsidRPr="00562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Министерства труда и социальной защиты Российской Федерации от 12 февраля 2014 года N 96</w:t>
        </w:r>
      </w:hyperlink>
      <w:r w:rsidRPr="00562168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4.9. Оперативный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состоянием охраны труда в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4.10. Обучение по охране труда и проверки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знаний требований охраны труда работников организаций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4.11. Организация самоконтроля работников на рабочих местах.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5. Права работников на охрану труда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5.1. Обеспечение безопасных условий и охраны труда работников.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5.2. Специальная оценка условий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(Подпункт в редакции, введенной в действие </w:t>
      </w:r>
      <w:hyperlink r:id="rId8" w:history="1">
        <w:r w:rsidRPr="00562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Министерства труда и социальной защиты Российской Федерации от 12 февраля 2014 года N 96</w:t>
        </w:r>
      </w:hyperlink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5.3. Режим труда и отдыха.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5.4. Порядок обеспечения работников средствами защиты.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5.5. Нормы и условия бесплатной выдачи молока (др. равноценных продуктов).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5.6. Обязательные и периодические медицинские осмотры, психиатрическое освидетельствование работников, осуществляющих отдельные виды деятельности.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lastRenderedPageBreak/>
        <w:t>5.7. Компенсации за тяжелую работу и работу с вредными или опасными условиями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Гарантии охраны труда отдельным категориям работников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6.1. Охрана труда женщин.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6.2. Охрана труда молодежи.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Опасные и вредные производственные факторы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7.1. Порядок выполнения работ в условиях действия опасных и вредных производственных факторов.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 производства работ</w:t>
      </w:r>
      <w:proofErr w:type="gramStart"/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* Р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>ассматриваются требования охраны труда с учетом направленности производственной деятельности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8.1. Безопасность производственного оборудования. Техническое состояние машин и оборудования.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8.2. Безопасная эксплуатация оборудования, инструмента, приспособлений, инвентаря, транспортных средств, предохранительных и оградительных устройств.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8.3. Безопасность технологических процессов.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8.4. Содержание производственных и вспомогательных помещений.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8.5. Требования </w:t>
      </w:r>
      <w:proofErr w:type="spellStart"/>
      <w:r w:rsidRPr="00562168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2168">
        <w:rPr>
          <w:rFonts w:ascii="Times New Roman" w:eastAsia="Times New Roman" w:hAnsi="Times New Roman" w:cs="Times New Roman"/>
          <w:sz w:val="24"/>
          <w:szCs w:val="24"/>
        </w:rPr>
        <w:t>пожаробезопасности</w:t>
      </w:r>
      <w:proofErr w:type="spellEnd"/>
      <w:r w:rsidRPr="005621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8.6. Порядок оформления допуска к работам с повышенной опасностью.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9. Несчастные случаи на производстве, профессиональные заболевания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9.1. Производственный травматизм в учреждениях и организациях.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9.2. Расследование, учет несчастных случаев на производстве и профессиональных заболеваний.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9.3. Мероприятия по профилактике травматизма и заболеваемости.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9.4. Обязательное социальное страхование от несчастных случаев на производстве и профессиональных заболеваний.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10. Организация первой помощи пострадавшим на производстве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10.1. Навыки оказания первой неотложной помощи пострадавшим.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Примечание: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обучающие организации на основе Примерной программы разрабатывают и утверждают рабочие планы и программы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обучения по охране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труда, проводят разбивку 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lastRenderedPageBreak/>
        <w:t>тем по часам аудиторных занятий с учетом специфики организаций. Продолжительность обучения не менее 40 часов.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6216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Приложение N 3. Примерная программа </w:t>
      </w:r>
      <w:proofErr w:type="gramStart"/>
      <w:r w:rsidRPr="00562168">
        <w:rPr>
          <w:rFonts w:ascii="Times New Roman" w:eastAsia="Times New Roman" w:hAnsi="Times New Roman" w:cs="Times New Roman"/>
          <w:b/>
          <w:bCs/>
          <w:sz w:val="36"/>
          <w:szCs w:val="36"/>
        </w:rPr>
        <w:t>обучения по охране</w:t>
      </w:r>
      <w:proofErr w:type="gramEnd"/>
      <w:r w:rsidRPr="0056216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труда уполномоченных (доверенных) лиц по охране труда профессиональных союзов и иных уполномоченных работниками представительных органов </w:t>
      </w:r>
    </w:p>
    <w:p w:rsidR="00562168" w:rsidRPr="00562168" w:rsidRDefault="00562168" w:rsidP="00094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к приказу Минтруда России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 xml:space="preserve">от 21 июня 2003 года N 153 </w:t>
      </w:r>
    </w:p>
    <w:p w:rsidR="00562168" w:rsidRPr="00562168" w:rsidRDefault="00562168" w:rsidP="0009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(с изменениями на 12 февраля 2014 года)</w:t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1. Нормы трудового права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1.1. Трудовое законодательство. Законодательство Российской Федерации об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1.2. Основные права и обязанности работника.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1.3. Основные права и обязанности работодателя.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1.4. Регулирование трудовых отношений. Коллективный договор.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2. Требования охраны труда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2.1. Государственные нормативные требования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2.2. Действие локальных нормативных актов, содержащих нормы трудового права.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2.3. Разработка и утверждение инструкций по охране труда для работников.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2.4. Требования охраны труда к производственным объектам, служебным, бытовым помещениям и продукции.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2.5. Требования к организации рабочего места.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2.6. Ответственность за нарушение требований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3. Защита трудовых прав работников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3.1. Органы государственного надзора и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законодательства об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3.2. Защита трудовых прав работников профессиональными союзами.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3.3. Полномочия профсоюзных инспекторов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lastRenderedPageBreak/>
        <w:t>3.4. Основные задачи уполномоченных по охране труда, порядок их взаимодействия с руководителями и специалистами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3.5. Принятие решений работодателем с учетом мнения профсоюзного органа.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3.6. Взаимодействие государственных </w:t>
      </w:r>
      <w:proofErr w:type="spellStart"/>
      <w:r w:rsidRPr="00562168">
        <w:rPr>
          <w:rFonts w:ascii="Times New Roman" w:eastAsia="Times New Roman" w:hAnsi="Times New Roman" w:cs="Times New Roman"/>
          <w:sz w:val="24"/>
          <w:szCs w:val="24"/>
        </w:rPr>
        <w:t>надзорно-контрольных</w:t>
      </w:r>
      <w:proofErr w:type="spell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органов, инспекторов труда профсоюзов, уполномоченных по охране труда профессиональных союзов.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охраны труда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4.1. Управление охраной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4.2. Трудовой распорядок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4.3. Основные направления в работе по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4.4. Служба охраны труда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4.5. Комитеты (комиссии) по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4.6. Организация работы уполномоченных (доверенных) лиц по охране труда профессиональных союзов и иных уполномоченных работниками представительных органов.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4.7. Планирование мероприятий по охране труда при подготовке коллективных договоров и соглашений по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4.8. Специальная оценка условий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(Подпункт в редакции, введенной в действие </w:t>
      </w:r>
      <w:hyperlink r:id="rId9" w:history="1">
        <w:r w:rsidRPr="00562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Министерства труда и социальной защиты Российской Федерации от 12 февраля 2014 года N 96</w:t>
        </w:r>
      </w:hyperlink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4.9. Оперативный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состоянием охраны труда в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4.10. Организация административно-общественного контроля состояния охраны труда на производстве.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4.11. Ведение документации по охране труда в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4.12. Подпункт утратил силу - </w:t>
      </w:r>
      <w:hyperlink r:id="rId10" w:history="1">
        <w:r w:rsidRPr="00562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Министерства труда и социальной защиты Российской Федерации от 12 февраля 2014 года N 96</w:t>
        </w:r>
      </w:hyperlink>
      <w:r w:rsidRPr="00562168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4.13. Обучение по охране труда и проверки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знаний требований охраны труда работников организации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>. Пропаганда передового опыта в области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5. Права работников на охрану труда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5.1. Получение информации об условиях и охране труда на рабочем месте.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5.2. Соблюдение режима труда и отдыха.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5.3. Обеспечение средствами индивидуальной и коллективной защиты.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lastRenderedPageBreak/>
        <w:t>5.4. Санитарно-бытовое обслуживание.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5.5. Нормы и условия бесплатной выдачи молока (др. равноценных продуктов).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5.6. Обязательные и периодические медицинские осмотры, психиатрическое освидетельствование работников, осуществляющих отдельные виды деятельности.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5.7. Компенсации за тяжелую работу и работу с вредными или опасными условиями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6. Гарантии охраны труда отдельным категориям работников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6.1. Охрана труда женщин.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6.2. Охрана труда молодежи.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Опасные и вредные производственные факторы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7.1. Понятие о предельно допустимых концентрациях вредных веществ.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7.2. Меры по защите работников от воздействия опасных и вредных производственных факторов.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 производства работ</w:t>
      </w:r>
      <w:proofErr w:type="gramStart"/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* Р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>ассматриваются требования охраны труда с учетом направленности производственной деятельности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8.1. Безопасная эксплуатация оборудования, инструмента, приспособлений, инвентаря, транспортных средств, предохранительных и оградительных устройств.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8.2. Безопасность технологических процессов.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8.3. Содержание производственных и вспомогательных помещений.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8.4. Требования безопасности к различным производственным факторам.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Обязательное социальное страхование от несчастных случаев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на производстве и профессиональных заболеваний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9.1. Порядок расследования несчастных случаев на производстве.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9.2. Оформление материалов расследования несчастных случаев на производстве и их учет. Учет профессиональных заболеваний.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9.3. Возмещение вреда, причиненного здоровью работника при исполнении им трудовых обязанностей. Виды страховых выплат работнику.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9.4. Медицинская, социальная и профессиональная реабилитация пострадавших на производстве.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10.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Финансирование мероприятий по улучшению условий и охраны труда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первой помощи пострадавшим на производстве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11.1. Навыки оказания первой неотложной помощи пострадавшим.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Примечание: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обучающие организации на основе Примерной программы разрабатывают и утверждают рабочие планы и программы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обучения по охране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труда, проводят разбивку тем по часам аудиторных занятий с учетом специфики организаций. Продолжительность обучения не менее 40 часов.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6216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Приложение N 4. Примерная программа </w:t>
      </w:r>
      <w:proofErr w:type="gramStart"/>
      <w:r w:rsidRPr="00562168">
        <w:rPr>
          <w:rFonts w:ascii="Times New Roman" w:eastAsia="Times New Roman" w:hAnsi="Times New Roman" w:cs="Times New Roman"/>
          <w:b/>
          <w:bCs/>
          <w:sz w:val="36"/>
          <w:szCs w:val="36"/>
        </w:rPr>
        <w:t>обучения по охране</w:t>
      </w:r>
      <w:proofErr w:type="gramEnd"/>
      <w:r w:rsidRPr="0056216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труда руководителей бюджетных учреждений </w:t>
      </w:r>
    </w:p>
    <w:p w:rsidR="00562168" w:rsidRPr="00562168" w:rsidRDefault="00562168" w:rsidP="00094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Приложение 4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к приказу Минтруда России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 xml:space="preserve">от 21 июня 2003 года N 153 </w:t>
      </w:r>
    </w:p>
    <w:p w:rsidR="00562168" w:rsidRPr="00562168" w:rsidRDefault="00562168" w:rsidP="0009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(с изменениями на 12 февраля 2014 года) </w:t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Нормы трудового права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1.1. Трудовое законодательство и иные нормативные правовые акты, содержащие нормы трудового права.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1.2. Трудовые отношения. Трудовой договор.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1.3. Формы социального партнерства. Ответственность сторон.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1.4. Регулирование социально-трудовых отношений.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1.5. Принятие локальных нормативных актов, содержащих нормы трудового права.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1.6. Правила внутреннего трудового распорядка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2.1. Законодательство Российской Федерации об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2.2. Система нормативных правовых актов, содержащих государственные нормативные требования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2.3. Порядок разработки и утверждения подзаконных нормативных правовых актов об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2.4. Требования, предъявляемые к инструкциям по охране труда для работников.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2.5. Обязанности работодателя по обеспечению безопасных условий и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2.6. Обязанности работника в области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lastRenderedPageBreak/>
        <w:t>2.7. Требования охраны труда к производственным объектам, служебным, бытовым помещениям и продукции.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2.8. Требования к организации рабочего места.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2.9. Ответственность работодателя и должностных лиц за нарушение требований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3. Управление охраной труда и проведение работ по охране труда в организации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3.1. Государственное управление охраной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3.2. Органы управления охраной труда федерального, регионального и местного уровня, их функции, задачи, область их ответственности.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3.3. Основные направления в работе по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3.4. Управление службой охраны труда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3.5. Служба (специалист) охраны труда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3.5.1. Нормативная численность работников службы.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3.5.2. Направления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деятельности работников службы охраны труда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3.5.3. Регламентация должностных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обязанностей работников службы охраны труда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3.6. Комитеты (комиссии) по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3.7. Организация работы уполномоченных по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3.8. Планирование мероприятий по охране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3.9. Организация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состоянием охраны труда в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3.10.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Обучение по охране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труда и проверки знаний требований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3.11. Ведение документации по охране труда в организации.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3.12. Организация хранения документации.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3.13. Подпункт утратил силу - </w:t>
      </w:r>
      <w:hyperlink r:id="rId11" w:history="1">
        <w:r w:rsidRPr="00562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Министерства труда и социальной защиты Российской Федерации от 12 февраля 2014 года N 96</w:t>
        </w:r>
      </w:hyperlink>
      <w:r w:rsidRPr="00562168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работников на охрану труда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4.1. Обеспечение безопасной деятельности работников.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4.2. Санитарно-бытовое и лечебно-профилактическое обслуживание работников.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lastRenderedPageBreak/>
        <w:t>4.3. Обязательные и периодические медицинские осмотры, психиатрическое освидетельствование работников, осуществляющих отдельные виды деятельности.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4.4. Гарантии работникам, направляемым на медицинское обследование.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4.5. Обеспечение работников специальной одеждой, специальной обувью и средствами индивидуальной защиты.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4.6. Компенсации за тяжелую работу и работу с вредными или опасными условиями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4.7. Обучение безопасным методам и приемам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5. Особенности правового регулирования труда отдельных категорий работников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5.1. Охрана труда женщин.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5.2. Охрана труда молодежи.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Правовые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организационные основы безопасности</w:t>
      </w:r>
      <w:proofErr w:type="gramStart"/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* Р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>ассматриваются государственные нормативные требования охраны труда, содержащиеся в нормативных правовых актах.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6.1. Основные принципы обеспечения безопасности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6.2. Безопасность производственного оборудования. Техническое состояние машин и оборудования.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6.3. Безопасная эксплуатация оборудования, инструмента, приспособлений, инвентаря, транспортных средств, предохранительных и оградительных устройств.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6.4. Безопасность технологических процессов.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6.5. Совершенствование технологических процессов и оборудования.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6.6. Локализация зон негативного воздействия на работника.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6.7. Порядок оформления допуска к работам с повышенной опасностью.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6.8. Требования </w:t>
      </w:r>
      <w:proofErr w:type="spellStart"/>
      <w:r w:rsidRPr="00562168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2168">
        <w:rPr>
          <w:rFonts w:ascii="Times New Roman" w:eastAsia="Times New Roman" w:hAnsi="Times New Roman" w:cs="Times New Roman"/>
          <w:sz w:val="24"/>
          <w:szCs w:val="24"/>
        </w:rPr>
        <w:t>пожаробезопасности</w:t>
      </w:r>
      <w:proofErr w:type="spellEnd"/>
      <w:r w:rsidRPr="005621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6.9. Оценка деятельности организаций (их подразделений) по обеспечению охраны труда и выполнению требований, применяемых законов и правил, коллективных соглашений (договоров) и иных обязательств в области охраны труда: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- межотраслевых правилах и межотраслевых типовых инструкциях по охране труда;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>- отраслевых правилах по охране труда и типовых инструкциях по охране труда;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правилах и инструкциях по безопасности, правилах устройства и безопасной 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lastRenderedPageBreak/>
        <w:t>эксплуатации, строительных и санитарных нормах и правилах, государственных стандартах безопасности труда, и требования охраны труда, содержащиеся в нормативных актах по охране труда соответствующего субъекта Российской Федерации.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Обязательное социальное страхование от несчастных случаев на производстве и профессиональных заболеваний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7.1. Функции страхования. Виды страхования.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7.2. Правовое регулирование системы обязательного социального страхования от несчастных случаев на производстве и профессиональных заболеваний.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7.3. Порядок расследования и учета несчастных случаев на производстве.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7.4. Порядок расследования и учета профессиональных заболеваний.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7.5. Гарантии и компенсации при несчастном случае на производстве и профессиональном заболевании.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7.6. Порядок возмещения вреда пострадавшим на производстве.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7.7. Финансирование предупредительных мер по сокращению производственного травматизма и профессиональных заболеваний работников.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первой помощи пострадавшим на производстве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8.1. Рекомендации по оказанию первой помощи пострадавшим.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Государственный надзор и </w:t>
      </w:r>
      <w:proofErr w:type="gramStart"/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соблюдением трудового законодательства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9.1. Порядок инспектирования организаций.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9.2. Полномочия органов федеральной инспекции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9.3. Специальная оценка условий труда. Государственная экспертиза условий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(Подпункт в редакции, введенной в действие </w:t>
      </w:r>
      <w:hyperlink r:id="rId12" w:history="1">
        <w:r w:rsidRPr="00562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Министерства труда и социальной защиты Российской Федерации от 12 февраля 2014 года N 96</w:t>
        </w:r>
      </w:hyperlink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9.4. Общественный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охраной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9.5. Выполнение предписаний должностных лиц органов государственного надзора и контроля, рассмотрение представлений органов общественного контроля.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10. Информационные технологии в управлении охраной труда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b/>
          <w:bCs/>
          <w:sz w:val="24"/>
          <w:szCs w:val="24"/>
        </w:rPr>
        <w:t>11. Социально-экономическое значение охраны труда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11.1. Взаимосвязи между экономической и технологической безопасностью.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t>11.2. Фонды охраны труда и источники финансирования мероприятий по улучшению условий и охраны труда в организациях.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168" w:rsidRPr="00562168" w:rsidRDefault="00562168" w:rsidP="0009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68">
        <w:rPr>
          <w:rFonts w:ascii="Times New Roman" w:eastAsia="Times New Roman" w:hAnsi="Times New Roman" w:cs="Times New Roman"/>
          <w:sz w:val="24"/>
          <w:szCs w:val="24"/>
        </w:rPr>
        <w:lastRenderedPageBreak/>
        <w:t>11.3. Пропаганда охраны труда.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Примечание: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обучающие организации на основе Примерной программы разрабатывают и утверждают рабочие планы и программы </w:t>
      </w:r>
      <w:proofErr w:type="gramStart"/>
      <w:r w:rsidRPr="00562168">
        <w:rPr>
          <w:rFonts w:ascii="Times New Roman" w:eastAsia="Times New Roman" w:hAnsi="Times New Roman" w:cs="Times New Roman"/>
          <w:sz w:val="24"/>
          <w:szCs w:val="24"/>
        </w:rPr>
        <w:t>обучения по охране</w:t>
      </w:r>
      <w:proofErr w:type="gramEnd"/>
      <w:r w:rsidRPr="00562168">
        <w:rPr>
          <w:rFonts w:ascii="Times New Roman" w:eastAsia="Times New Roman" w:hAnsi="Times New Roman" w:cs="Times New Roman"/>
          <w:sz w:val="24"/>
          <w:szCs w:val="24"/>
        </w:rPr>
        <w:t xml:space="preserve"> труда, проводят разбивку тем по часам аудиторных занятий с учетом специфики организаций. Продолжительность обучения не менее 40 часов.</w:t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  <w:r w:rsidRPr="005621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D1F35" w:rsidRPr="00562168" w:rsidRDefault="00CD1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D1F35" w:rsidRPr="00562168" w:rsidSect="0090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DE2"/>
    <w:multiLevelType w:val="multilevel"/>
    <w:tmpl w:val="5B94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77453"/>
    <w:multiLevelType w:val="multilevel"/>
    <w:tmpl w:val="DBD2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C54B8"/>
    <w:multiLevelType w:val="multilevel"/>
    <w:tmpl w:val="C2DA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64C7C"/>
    <w:multiLevelType w:val="multilevel"/>
    <w:tmpl w:val="F508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7228D"/>
    <w:multiLevelType w:val="multilevel"/>
    <w:tmpl w:val="6F76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77E6B"/>
    <w:multiLevelType w:val="multilevel"/>
    <w:tmpl w:val="5B14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190F96"/>
    <w:multiLevelType w:val="multilevel"/>
    <w:tmpl w:val="25F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C4440"/>
    <w:multiLevelType w:val="multilevel"/>
    <w:tmpl w:val="2C48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80162"/>
    <w:multiLevelType w:val="multilevel"/>
    <w:tmpl w:val="5840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97606"/>
    <w:multiLevelType w:val="multilevel"/>
    <w:tmpl w:val="3EFA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9759E4"/>
    <w:multiLevelType w:val="multilevel"/>
    <w:tmpl w:val="1D3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A3077D"/>
    <w:multiLevelType w:val="multilevel"/>
    <w:tmpl w:val="04D4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004C36"/>
    <w:multiLevelType w:val="multilevel"/>
    <w:tmpl w:val="D734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62168"/>
    <w:rsid w:val="00094295"/>
    <w:rsid w:val="00562168"/>
    <w:rsid w:val="00600BF5"/>
    <w:rsid w:val="00905293"/>
    <w:rsid w:val="00CD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93"/>
  </w:style>
  <w:style w:type="paragraph" w:styleId="1">
    <w:name w:val="heading 1"/>
    <w:basedOn w:val="a"/>
    <w:link w:val="10"/>
    <w:uiPriority w:val="9"/>
    <w:qFormat/>
    <w:rsid w:val="00562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621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1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621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621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2168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21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6216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21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62168"/>
    <w:rPr>
      <w:rFonts w:ascii="Arial" w:eastAsia="Times New Roman" w:hAnsi="Arial" w:cs="Arial"/>
      <w:vanish/>
      <w:sz w:val="16"/>
      <w:szCs w:val="16"/>
    </w:rPr>
  </w:style>
  <w:style w:type="character" w:customStyle="1" w:styleId="info-title">
    <w:name w:val="info-title"/>
    <w:basedOn w:val="a0"/>
    <w:rsid w:val="00562168"/>
  </w:style>
  <w:style w:type="paragraph" w:customStyle="1" w:styleId="headertext">
    <w:name w:val="headertext"/>
    <w:basedOn w:val="a"/>
    <w:rsid w:val="0056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6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56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rebannerclose">
    <w:name w:val="sharebanner_close"/>
    <w:basedOn w:val="a0"/>
    <w:rsid w:val="00562168"/>
  </w:style>
  <w:style w:type="character" w:customStyle="1" w:styleId="sharebannerbuy">
    <w:name w:val="sharebanner_buy"/>
    <w:basedOn w:val="a0"/>
    <w:rsid w:val="00562168"/>
  </w:style>
  <w:style w:type="paragraph" w:styleId="a5">
    <w:name w:val="Normal (Web)"/>
    <w:basedOn w:val="a"/>
    <w:uiPriority w:val="99"/>
    <w:semiHidden/>
    <w:unhideWhenUsed/>
    <w:rsid w:val="0056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56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62168"/>
    <w:rPr>
      <w:b/>
      <w:bCs/>
    </w:rPr>
  </w:style>
  <w:style w:type="paragraph" w:customStyle="1" w:styleId="copyright">
    <w:name w:val="copyright"/>
    <w:basedOn w:val="a"/>
    <w:rsid w:val="0056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56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r">
    <w:name w:val="arr"/>
    <w:basedOn w:val="a0"/>
    <w:rsid w:val="00562168"/>
  </w:style>
  <w:style w:type="character" w:customStyle="1" w:styleId="message-text">
    <w:name w:val="message-text"/>
    <w:basedOn w:val="a0"/>
    <w:rsid w:val="00562168"/>
  </w:style>
  <w:style w:type="paragraph" w:styleId="a7">
    <w:name w:val="Balloon Text"/>
    <w:basedOn w:val="a"/>
    <w:link w:val="a8"/>
    <w:uiPriority w:val="99"/>
    <w:semiHidden/>
    <w:unhideWhenUsed/>
    <w:rsid w:val="0056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4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9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2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9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8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06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5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5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4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2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8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5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17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49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6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66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5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0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67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52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3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3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9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11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4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88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64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2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3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5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68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4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19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3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1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9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5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3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2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83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2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20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5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5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1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7622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76229" TargetMode="External"/><Relationship Id="rId12" Type="http://schemas.openxmlformats.org/officeDocument/2006/relationships/hyperlink" Target="http://docs.cntd.ru/document/499076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99076229" TargetMode="External"/><Relationship Id="rId11" Type="http://schemas.openxmlformats.org/officeDocument/2006/relationships/hyperlink" Target="http://docs.cntd.ru/document/499076229" TargetMode="External"/><Relationship Id="rId5" Type="http://schemas.openxmlformats.org/officeDocument/2006/relationships/hyperlink" Target="http://docs.cntd.ru/document/499076229" TargetMode="External"/><Relationship Id="rId10" Type="http://schemas.openxmlformats.org/officeDocument/2006/relationships/hyperlink" Target="http://docs.cntd.ru/document/499076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762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3307</Words>
  <Characters>18854</Characters>
  <Application>Microsoft Office Word</Application>
  <DocSecurity>0</DocSecurity>
  <Lines>157</Lines>
  <Paragraphs>44</Paragraphs>
  <ScaleCrop>false</ScaleCrop>
  <Company>Krokoz™</Company>
  <LinksUpToDate>false</LinksUpToDate>
  <CharactersWithSpaces>22117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5</cp:revision>
  <dcterms:created xsi:type="dcterms:W3CDTF">2015-09-17T19:19:00Z</dcterms:created>
  <dcterms:modified xsi:type="dcterms:W3CDTF">2015-10-19T07:44:00Z</dcterms:modified>
</cp:coreProperties>
</file>