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6D" w:rsidRDefault="001E676D" w:rsidP="001E676D">
      <w:pPr>
        <w:pStyle w:val="a4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1E676D" w:rsidRDefault="001E676D" w:rsidP="001E676D">
      <w:pPr>
        <w:pStyle w:val="2"/>
        <w:shd w:val="clear" w:color="auto" w:fill="FFFFFF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</w:rPr>
        <w:t>Основные документы по пожарной безопасности</w:t>
      </w:r>
    </w:p>
    <w:p w:rsidR="001E676D" w:rsidRDefault="001E676D" w:rsidP="001E676D">
      <w:pPr>
        <w:pStyle w:val="a4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зависимости от производственной деятельности, наличия взрывопожароопасных и пожароопасных производств, внутреннего или наружного противопожарного водопровода, оборудование помещений автоматической пожарной сигнализацией и другими системами, зависит пакет необходимых документов по пожарной безопасности.</w:t>
      </w:r>
    </w:p>
    <w:p w:rsidR="001E676D" w:rsidRDefault="001E676D" w:rsidP="001E676D">
      <w:pPr>
        <w:pStyle w:val="a4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Примерный перечень основных документов по пожарной безопасности:</w:t>
      </w:r>
    </w:p>
    <w:tbl>
      <w:tblPr>
        <w:tblW w:w="100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5"/>
        <w:gridCol w:w="9390"/>
      </w:tblGrid>
      <w:tr w:rsidR="001E676D" w:rsidTr="001E676D">
        <w:trPr>
          <w:trHeight w:val="225"/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76D" w:rsidRDefault="001E676D">
            <w:pPr>
              <w:pStyle w:val="a4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sz w:val="21"/>
                <w:szCs w:val="21"/>
              </w:rPr>
              <w:t xml:space="preserve">№ </w:t>
            </w:r>
            <w:proofErr w:type="spellStart"/>
            <w:proofErr w:type="gramStart"/>
            <w:r>
              <w:rPr>
                <w:rStyle w:val="a5"/>
                <w:rFonts w:ascii="Arial" w:hAnsi="Arial" w:cs="Arial"/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rStyle w:val="a5"/>
                <w:rFonts w:ascii="Arial" w:hAnsi="Arial" w:cs="Arial"/>
                <w:sz w:val="21"/>
                <w:szCs w:val="21"/>
              </w:rPr>
              <w:t>/</w:t>
            </w:r>
            <w:proofErr w:type="spellStart"/>
            <w:r>
              <w:rPr>
                <w:rStyle w:val="a5"/>
                <w:rFonts w:ascii="Arial" w:hAnsi="Arial" w:cs="Arial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76D" w:rsidRDefault="001E676D">
            <w:pPr>
              <w:pStyle w:val="a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  <w:p w:rsidR="001E676D" w:rsidRDefault="001E676D">
            <w:pPr>
              <w:pStyle w:val="a4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sz w:val="21"/>
                <w:szCs w:val="21"/>
              </w:rPr>
              <w:t>Наименование документа</w:t>
            </w:r>
          </w:p>
        </w:tc>
      </w:tr>
      <w:tr w:rsidR="001E676D" w:rsidTr="001E676D">
        <w:trPr>
          <w:trHeight w:val="225"/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76D" w:rsidRDefault="001E676D">
            <w:pPr>
              <w:pStyle w:val="a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76D" w:rsidRDefault="001E676D">
            <w:pPr>
              <w:pStyle w:val="a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Приказ о противопожарном режиме на предприятии (организации)</w:t>
            </w:r>
          </w:p>
        </w:tc>
      </w:tr>
      <w:tr w:rsidR="001E676D" w:rsidTr="001E676D">
        <w:trPr>
          <w:trHeight w:val="240"/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76D" w:rsidRDefault="001E676D">
            <w:pPr>
              <w:pStyle w:val="a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76D" w:rsidRDefault="001E676D">
            <w:pPr>
              <w:pStyle w:val="a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Положение об организации работы по обеспечению пожарной безопасности</w:t>
            </w:r>
          </w:p>
        </w:tc>
      </w:tr>
      <w:tr w:rsidR="001E676D" w:rsidTr="001E676D">
        <w:trPr>
          <w:trHeight w:val="585"/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76D" w:rsidRDefault="001E676D">
            <w:pPr>
              <w:pStyle w:val="a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76D" w:rsidRDefault="001E676D">
            <w:pPr>
              <w:pStyle w:val="a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Положение об организации обучения и проверки знаний по пожарной безопасности рабочих и служащих</w:t>
            </w:r>
          </w:p>
        </w:tc>
      </w:tr>
      <w:tr w:rsidR="001E676D" w:rsidTr="001E676D">
        <w:trPr>
          <w:trHeight w:val="285"/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76D" w:rsidRDefault="001E676D">
            <w:pPr>
              <w:pStyle w:val="a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76D" w:rsidRDefault="001E676D">
            <w:pPr>
              <w:pStyle w:val="a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Программа вводного противопожарного инструктажа</w:t>
            </w:r>
          </w:p>
        </w:tc>
      </w:tr>
      <w:tr w:rsidR="001E676D" w:rsidTr="001E676D">
        <w:trPr>
          <w:trHeight w:val="270"/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76D" w:rsidRDefault="001E676D">
            <w:pPr>
              <w:pStyle w:val="a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76D" w:rsidRDefault="001E676D">
            <w:pPr>
              <w:pStyle w:val="a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Программа первичного противопожарного инструктажа</w:t>
            </w:r>
          </w:p>
        </w:tc>
      </w:tr>
      <w:tr w:rsidR="001E676D" w:rsidTr="001E676D">
        <w:trPr>
          <w:trHeight w:val="315"/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76D" w:rsidRDefault="001E676D">
            <w:pPr>
              <w:pStyle w:val="a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76D" w:rsidRDefault="001E676D">
            <w:pPr>
              <w:pStyle w:val="a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Инструкции о мерах пожарной безопасности, в том числе отдельно для каждого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пожаровзрывоопасного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и пожароопасного помещения производственного и складского назначения</w:t>
            </w:r>
          </w:p>
        </w:tc>
      </w:tr>
      <w:tr w:rsidR="001E676D" w:rsidTr="001E676D">
        <w:trPr>
          <w:trHeight w:val="270"/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76D" w:rsidRDefault="001E676D">
            <w:pPr>
              <w:pStyle w:val="a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76D" w:rsidRDefault="001E676D">
            <w:pPr>
              <w:pStyle w:val="a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Инструкция для лица, ответственного за обеспечение пожарной безопасности</w:t>
            </w:r>
          </w:p>
        </w:tc>
      </w:tr>
      <w:tr w:rsidR="001E676D" w:rsidTr="001E676D">
        <w:trPr>
          <w:trHeight w:val="390"/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76D" w:rsidRDefault="001E676D">
            <w:pPr>
              <w:pStyle w:val="a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76D" w:rsidRDefault="001E676D">
            <w:pPr>
              <w:pStyle w:val="a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Приказ о введении в действие инструкций о мерах пожарной безопасности</w:t>
            </w:r>
          </w:p>
        </w:tc>
      </w:tr>
      <w:tr w:rsidR="001E676D" w:rsidTr="001E676D">
        <w:trPr>
          <w:trHeight w:val="75"/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76D" w:rsidRDefault="001E676D">
            <w:pPr>
              <w:pStyle w:val="a4"/>
              <w:spacing w:line="7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76D" w:rsidRDefault="001E676D">
            <w:pPr>
              <w:pStyle w:val="a4"/>
              <w:spacing w:line="7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Приказ о проведении инструктажей по пожарной безопасности, тренировок по эвакуации</w:t>
            </w:r>
          </w:p>
        </w:tc>
      </w:tr>
      <w:tr w:rsidR="001E676D" w:rsidTr="001E676D">
        <w:trPr>
          <w:trHeight w:val="390"/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76D" w:rsidRDefault="001E676D">
            <w:pPr>
              <w:pStyle w:val="a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76D" w:rsidRDefault="001E676D">
            <w:pPr>
              <w:pStyle w:val="a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Приказ о противопожарном режиме на предприятии (организации)</w:t>
            </w:r>
          </w:p>
        </w:tc>
      </w:tr>
      <w:tr w:rsidR="001E676D" w:rsidTr="001E676D">
        <w:trPr>
          <w:trHeight w:val="165"/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76D" w:rsidRDefault="001E676D">
            <w:pPr>
              <w:pStyle w:val="a4"/>
              <w:spacing w:line="16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76D" w:rsidRDefault="001E676D">
            <w:pPr>
              <w:pStyle w:val="a4"/>
              <w:spacing w:line="16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Приказ о режиме курения и пользования электронагревательными приборами (при необходимости)</w:t>
            </w:r>
          </w:p>
        </w:tc>
      </w:tr>
      <w:tr w:rsidR="001E676D" w:rsidTr="001E676D">
        <w:trPr>
          <w:trHeight w:val="165"/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76D" w:rsidRDefault="001E676D">
            <w:pPr>
              <w:pStyle w:val="a4"/>
              <w:spacing w:line="16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76D" w:rsidRDefault="001E676D">
            <w:pPr>
              <w:pStyle w:val="a4"/>
              <w:spacing w:line="16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Приказ о порядке обесточивания электрооборудования в случае пожара и по окончании рабочего дня (при необходимости)</w:t>
            </w:r>
          </w:p>
        </w:tc>
      </w:tr>
      <w:tr w:rsidR="001E676D" w:rsidTr="001E676D">
        <w:trPr>
          <w:trHeight w:val="255"/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76D" w:rsidRDefault="001E676D">
            <w:pPr>
              <w:pStyle w:val="a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76D" w:rsidRDefault="001E676D">
            <w:pPr>
              <w:pStyle w:val="a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Приказ о действии работников при обнаружении пожара</w:t>
            </w:r>
          </w:p>
        </w:tc>
      </w:tr>
      <w:tr w:rsidR="001E676D" w:rsidTr="001E676D">
        <w:trPr>
          <w:trHeight w:val="120"/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76D" w:rsidRDefault="001E676D">
            <w:pPr>
              <w:pStyle w:val="a4"/>
              <w:spacing w:line="12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76D" w:rsidRDefault="001E676D">
            <w:pPr>
              <w:pStyle w:val="a4"/>
              <w:spacing w:line="12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Приказ о назначении лица, ответственного за приобретение, ремонт, сохранность и готовность к действию первичных средств пожаротушения</w:t>
            </w:r>
          </w:p>
        </w:tc>
      </w:tr>
      <w:tr w:rsidR="001E676D" w:rsidTr="001E676D">
        <w:trPr>
          <w:trHeight w:val="195"/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76D" w:rsidRDefault="001E676D">
            <w:pPr>
              <w:pStyle w:val="a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76D" w:rsidRDefault="001E676D">
            <w:pPr>
              <w:pStyle w:val="a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Приказ об утверждении Перечня локальных актов по пожарной безопасности</w:t>
            </w:r>
          </w:p>
        </w:tc>
      </w:tr>
    </w:tbl>
    <w:p w:rsidR="001E676D" w:rsidRDefault="001E676D" w:rsidP="001E676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1E676D" w:rsidRDefault="001E676D" w:rsidP="001E676D">
      <w:pPr>
        <w:shd w:val="clear" w:color="auto" w:fill="EEEEE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.</w:t>
      </w:r>
    </w:p>
    <w:p w:rsidR="001E676D" w:rsidRDefault="001E676D" w:rsidP="001E676D">
      <w:pPr>
        <w:pStyle w:val="2"/>
        <w:shd w:val="clear" w:color="auto" w:fill="FFFFFF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</w:rPr>
        <w:t>Регламентация наличия и ведения журнала пожарной безопасности</w:t>
      </w:r>
    </w:p>
    <w:p w:rsidR="001E676D" w:rsidRDefault="001E676D" w:rsidP="001E676D">
      <w:pPr>
        <w:pStyle w:val="a4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 проведении вводного, первичного, повторного, внепланового,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 (п. 10 Приказ МЧС РФ от 12 декабря 2007г. № 645 «Обучение мерам пожарной безопасности работников организации»).</w:t>
      </w:r>
    </w:p>
    <w:p w:rsidR="001E676D" w:rsidRDefault="001E676D" w:rsidP="001E676D">
      <w:pPr>
        <w:pStyle w:val="2"/>
        <w:shd w:val="clear" w:color="auto" w:fill="FFFFFF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</w:rPr>
        <w:t>Процедуры проведения инструктажей по пожарной безопасности</w:t>
      </w:r>
    </w:p>
    <w:p w:rsidR="001E676D" w:rsidRDefault="001E676D" w:rsidP="001E676D">
      <w:pPr>
        <w:pStyle w:val="a4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Проведение противопожарного инструктажа </w:t>
      </w:r>
      <w:r>
        <w:rPr>
          <w:rStyle w:val="a5"/>
          <w:rFonts w:ascii="Arial" w:hAnsi="Arial" w:cs="Arial"/>
          <w:color w:val="000000"/>
          <w:sz w:val="21"/>
          <w:szCs w:val="21"/>
        </w:rPr>
        <w:t>включает в себя</w:t>
      </w:r>
      <w:r>
        <w:rPr>
          <w:rFonts w:ascii="Arial" w:hAnsi="Arial" w:cs="Arial"/>
          <w:color w:val="000000"/>
          <w:sz w:val="21"/>
          <w:szCs w:val="21"/>
        </w:rPr>
        <w:t xml:space="preserve"> ознакомление работников организаций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1E676D" w:rsidRDefault="001E676D" w:rsidP="001E6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правилами содержания территории, зданий (сооружений) и помещений, в том числе эвакуационных путей, наружного и внутреннего водопровода, систем оповещения о пожаре и управления процессом эвакуации людей;</w:t>
      </w:r>
    </w:p>
    <w:p w:rsidR="001E676D" w:rsidRDefault="001E676D" w:rsidP="001E6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требованиями пожарной безопасности, исходя из специфики пожарной опасности технологических процессов, производств и объектов;</w:t>
      </w:r>
    </w:p>
    <w:p w:rsidR="001E676D" w:rsidRDefault="001E676D" w:rsidP="001E6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мероприятиями по обеспечению пожарной безопасности при эксплуатации зданий (сооружений), оборудования, производстве пожароопасных работ;</w:t>
      </w:r>
    </w:p>
    <w:p w:rsidR="001E676D" w:rsidRDefault="001E676D" w:rsidP="001E6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правилами применения открытого огня и проведения огневых работ;</w:t>
      </w:r>
    </w:p>
    <w:p w:rsidR="001E676D" w:rsidRDefault="001E676D" w:rsidP="001E6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обязанностями и действиями работников при пожаре, правилами вызова пожарной охраны, правилами применения средств пожаротушения и установок пожарной автоматики (п. 8 Приказ МЧС РФ от 12 декабря 2007г. № 645 «Обучение мерам пожарной безопасности работников организации»)</w:t>
      </w:r>
    </w:p>
    <w:p w:rsidR="001E676D" w:rsidRDefault="001E676D" w:rsidP="001E676D">
      <w:pPr>
        <w:pStyle w:val="a4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Виды противопожарного инструктажа</w:t>
      </w:r>
    </w:p>
    <w:p w:rsidR="001E676D" w:rsidRDefault="001E676D" w:rsidP="001E676D">
      <w:pPr>
        <w:pStyle w:val="a4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зависимости от характера и времени проведения существуют несколько видов противопожарного инструктажа:</w:t>
      </w:r>
    </w:p>
    <w:p w:rsidR="001E676D" w:rsidRDefault="001E676D" w:rsidP="001E67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вводный</w:t>
      </w:r>
    </w:p>
    <w:p w:rsidR="001E676D" w:rsidRDefault="001E676D" w:rsidP="001E67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первичный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 рабочем месте</w:t>
      </w:r>
    </w:p>
    <w:p w:rsidR="001E676D" w:rsidRDefault="001E676D" w:rsidP="001E67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повторный</w:t>
      </w:r>
    </w:p>
    <w:p w:rsidR="001E676D" w:rsidRDefault="001E676D" w:rsidP="001E67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внеплановый</w:t>
      </w:r>
    </w:p>
    <w:p w:rsidR="001E676D" w:rsidRDefault="001E676D" w:rsidP="001E67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целевой (п. 9 Приказ МЧС РФ от 12 декабря 2007г. № 645 «Обучение мерам пожарной безопасности работников организации»).</w:t>
      </w:r>
    </w:p>
    <w:p w:rsidR="001E676D" w:rsidRDefault="001E676D" w:rsidP="001E676D">
      <w:pPr>
        <w:pStyle w:val="a4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Вводный противопожарный инструктаж</w:t>
      </w:r>
      <w:r>
        <w:rPr>
          <w:rFonts w:ascii="Arial" w:hAnsi="Arial" w:cs="Arial"/>
          <w:color w:val="000000"/>
          <w:sz w:val="21"/>
          <w:szCs w:val="21"/>
        </w:rPr>
        <w:t xml:space="preserve"> в организации проводится руководителем организации или </w:t>
      </w:r>
      <w:r>
        <w:rPr>
          <w:rStyle w:val="a5"/>
          <w:rFonts w:ascii="Arial" w:hAnsi="Arial" w:cs="Arial"/>
          <w:color w:val="000000"/>
          <w:sz w:val="21"/>
          <w:szCs w:val="21"/>
        </w:rPr>
        <w:t>лицом, ответственным за пожарную безопасность</w:t>
      </w:r>
      <w:r>
        <w:rPr>
          <w:rFonts w:ascii="Arial" w:hAnsi="Arial" w:cs="Arial"/>
          <w:color w:val="000000"/>
          <w:sz w:val="21"/>
          <w:szCs w:val="21"/>
        </w:rPr>
        <w:t>, назначенным приказом (распоряжением) руководителя организации (п. 12 Приказ МЧС РФ от 12 декабря 2007г. № 645 «Обучение мерам пожарной безопасности работников организации»). Проводится в специально оборудованном помещении с использованием наглядных пособий и учебно-методических материалов и заканчивается практической тренировкой действий при возникновении пожара и проверкой знаний средств пожаротушения и систем противопожарной защиты.</w:t>
      </w:r>
    </w:p>
    <w:p w:rsidR="001E676D" w:rsidRDefault="001E676D" w:rsidP="001E676D">
      <w:pPr>
        <w:pStyle w:val="a4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Первичный противопожарный инструктаж</w:t>
      </w:r>
      <w:r>
        <w:rPr>
          <w:rFonts w:ascii="Arial" w:hAnsi="Arial" w:cs="Arial"/>
          <w:color w:val="000000"/>
          <w:sz w:val="21"/>
          <w:szCs w:val="21"/>
        </w:rPr>
        <w:t xml:space="preserve"> проводят с каждым работником индивидуально, с практическим показом и отработкой умений пользоваться первичными средствами пожаротушения, действий при возникновении пожара, правил эвакуации, помощи пострадавшим (п. 19 Приказ МЧС РФ от 12 декабря 2007г. № 645 «Обучение мерам пожарной безопасности работников организации»).</w:t>
      </w:r>
    </w:p>
    <w:p w:rsidR="001E676D" w:rsidRDefault="001E676D" w:rsidP="001E676D">
      <w:pPr>
        <w:pStyle w:val="a4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В ходе повторного противопожарного инструктажа</w:t>
      </w:r>
      <w:r>
        <w:rPr>
          <w:rFonts w:ascii="Arial" w:hAnsi="Arial" w:cs="Arial"/>
          <w:color w:val="000000"/>
          <w:sz w:val="21"/>
          <w:szCs w:val="21"/>
        </w:rPr>
        <w:t xml:space="preserve"> проверяются знания стандартов, правил, норм и инструкций по пожарной безопасности, умение пользоваться первичными средствами пожаротушения, знание путей эвакуации, систем оповещения о пожаре и управления процессом эвакуации людей.</w:t>
      </w:r>
    </w:p>
    <w:p w:rsidR="001E676D" w:rsidRDefault="001E676D" w:rsidP="001E676D">
      <w:pPr>
        <w:pStyle w:val="a4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Объем и содержание </w:t>
      </w:r>
      <w:r>
        <w:rPr>
          <w:rFonts w:ascii="Arial" w:hAnsi="Arial" w:cs="Arial"/>
          <w:color w:val="000000"/>
          <w:sz w:val="21"/>
          <w:szCs w:val="21"/>
          <w:u w:val="single"/>
        </w:rPr>
        <w:t>внепланового противопожарного инструктажа</w:t>
      </w:r>
      <w:r>
        <w:rPr>
          <w:rFonts w:ascii="Arial" w:hAnsi="Arial" w:cs="Arial"/>
          <w:color w:val="000000"/>
          <w:sz w:val="21"/>
          <w:szCs w:val="21"/>
        </w:rPr>
        <w:t xml:space="preserve"> определяются в каждом конкретном случае в зависимости от причин и обстоятельств, вызвавших необходимость его проведения.</w:t>
      </w:r>
    </w:p>
    <w:p w:rsidR="001E676D" w:rsidRDefault="001E676D" w:rsidP="001E676D">
      <w:pPr>
        <w:pStyle w:val="a4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Целевой противопожарный инструктаж</w:t>
      </w:r>
      <w:r>
        <w:rPr>
          <w:rFonts w:ascii="Arial" w:hAnsi="Arial" w:cs="Arial"/>
          <w:color w:val="000000"/>
          <w:sz w:val="21"/>
          <w:szCs w:val="21"/>
        </w:rPr>
        <w:t xml:space="preserve"> по пожарной безопасности завершается проверкой приобретенных работником знаний и навыков пользоваться первичными средствами пожаротушения, действий при возникновении пожара, знаний правил эвакуации, помощи пострадавшим, лицом, проводившим инструктаж.</w:t>
      </w:r>
    </w:p>
    <w:p w:rsidR="001E676D" w:rsidRDefault="001E676D" w:rsidP="001E676D">
      <w:pPr>
        <w:pStyle w:val="2"/>
        <w:shd w:val="clear" w:color="auto" w:fill="FFFFFF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</w:rPr>
        <w:lastRenderedPageBreak/>
        <w:t>Проведение инструктажа по пожарной безопасности</w:t>
      </w:r>
    </w:p>
    <w:p w:rsidR="001E676D" w:rsidRDefault="001E676D" w:rsidP="001E676D">
      <w:pPr>
        <w:pStyle w:val="a4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Ответственность за своевременность обучения, проверку знаний правил пожарной безопасности и проведение инструктажа по пожарной безопасности на предприятии несут администрации (либо сами собственники) этих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 (п. 2 Приказ МЧС РФ от 12 декабря 2007г. № 645 «Обучение мерам пожарной безопасности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работников организации»).</w:t>
      </w:r>
    </w:p>
    <w:p w:rsidR="001E676D" w:rsidRDefault="001E676D" w:rsidP="001E676D">
      <w:pPr>
        <w:pStyle w:val="a4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За проведение вводного инструктажа по пожарной безопасности на предприятии </w:t>
      </w:r>
      <w:r>
        <w:rPr>
          <w:rFonts w:ascii="Arial" w:hAnsi="Arial" w:cs="Arial"/>
          <w:color w:val="000000"/>
          <w:sz w:val="21"/>
          <w:szCs w:val="21"/>
          <w:u w:val="single"/>
        </w:rPr>
        <w:t>отвечает (и проводит) руководитель организации или лицо, ответственное за пожарную безопасность, назначенное приказом (распоряжением)</w:t>
      </w:r>
      <w:r>
        <w:rPr>
          <w:rFonts w:ascii="Arial" w:hAnsi="Arial" w:cs="Arial"/>
          <w:color w:val="000000"/>
          <w:sz w:val="21"/>
          <w:szCs w:val="21"/>
        </w:rPr>
        <w:t xml:space="preserve"> руководителя организации (п. 12 Приказ МЧС РФ от 12 декабря 2007г. № 645 «Обучение мерам пожарной безопасности работников организации»).</w:t>
      </w:r>
    </w:p>
    <w:p w:rsidR="001E676D" w:rsidRDefault="001E676D" w:rsidP="001E676D">
      <w:pPr>
        <w:pStyle w:val="a4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Проведение первичного инструктажа по пожарной безопасности на предприятии с указанными категориями работников осуществляется лицом, ответственным за обеспечение пожарной безопасности в каждом структурном подразделении, назначенным приказом (распоряжением) руководителя организации</w:t>
      </w:r>
    </w:p>
    <w:p w:rsidR="001E676D" w:rsidRDefault="001E676D" w:rsidP="001E676D">
      <w:pPr>
        <w:pStyle w:val="a4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Повторный противопожарный инструктаж проводится лицом, ответственным за пожарную безопасность, назначенным приказом (распоряжением) руководителя организации со всеми работниками</w:t>
      </w:r>
    </w:p>
    <w:p w:rsidR="001E676D" w:rsidRDefault="001E676D" w:rsidP="001E676D">
      <w:pPr>
        <w:pStyle w:val="a4"/>
        <w:shd w:val="clear" w:color="auto" w:fill="EEEEEE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ВАЖНО!</w:t>
      </w:r>
      <w:r>
        <w:rPr>
          <w:rFonts w:ascii="Arial" w:hAnsi="Arial" w:cs="Arial"/>
          <w:color w:val="000000"/>
          <w:sz w:val="21"/>
          <w:szCs w:val="21"/>
        </w:rPr>
        <w:br/>
        <w:t>Продолжительность инструктажа устанавливается в соответствии с утвержденной программой (п. 14 Приказ МЧС РФ от 12 декабря 2007г. № 645 «Обучение мерам пожарной безопасности работников организации»).</w:t>
      </w:r>
    </w:p>
    <w:p w:rsidR="001E676D" w:rsidRDefault="001E676D" w:rsidP="001E676D">
      <w:pPr>
        <w:pStyle w:val="2"/>
        <w:shd w:val="clear" w:color="auto" w:fill="FFFFFF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</w:rPr>
        <w:t>Кто проходит инструктаж по пожарной безопасности</w:t>
      </w:r>
    </w:p>
    <w:p w:rsidR="001E676D" w:rsidRDefault="001E676D" w:rsidP="001E676D">
      <w:pPr>
        <w:pStyle w:val="a4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Вводный противопожарный инструктаж проводится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1E676D" w:rsidRDefault="001E676D" w:rsidP="001E67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 всеми работниками, вновь принимаемыми на работу, независимо от их образования, стажа работы в профессии (должности);</w:t>
      </w:r>
    </w:p>
    <w:p w:rsidR="001E676D" w:rsidRDefault="001E676D" w:rsidP="001E67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сезонными работниками;</w:t>
      </w:r>
    </w:p>
    <w:p w:rsidR="001E676D" w:rsidRDefault="001E676D" w:rsidP="001E67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командированными в организацию работниками;</w:t>
      </w:r>
    </w:p>
    <w:p w:rsidR="001E676D" w:rsidRDefault="001E676D" w:rsidP="001E67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прибывшими на производственное обучение или практику;</w:t>
      </w:r>
    </w:p>
    <w:p w:rsidR="001E676D" w:rsidRDefault="001E676D" w:rsidP="001E67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иными категориями работников (граждан) по решению руководителя (п. 11 Приказ МЧС РФ от 12 декабря 2007г. № 645 «Обучение мерам пожарной безопасности работников организации»).</w:t>
      </w:r>
    </w:p>
    <w:p w:rsidR="001E676D" w:rsidRDefault="001E676D" w:rsidP="001E676D">
      <w:pPr>
        <w:pStyle w:val="a4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Первичный противопожарный инструктаж</w:t>
      </w:r>
      <w:r>
        <w:rPr>
          <w:rFonts w:ascii="Arial" w:hAnsi="Arial" w:cs="Arial"/>
          <w:color w:val="000000"/>
          <w:sz w:val="21"/>
          <w:szCs w:val="21"/>
        </w:rPr>
        <w:t xml:space="preserve"> проводится непосредственно на рабочем месте:</w:t>
      </w:r>
    </w:p>
    <w:p w:rsidR="001E676D" w:rsidRDefault="001E676D" w:rsidP="001E67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 всеми вновь принятыми на работу;</w:t>
      </w:r>
    </w:p>
    <w:p w:rsidR="001E676D" w:rsidRDefault="001E676D" w:rsidP="001E67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переводимыми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из одного подразделения данной организации в другое;</w:t>
      </w:r>
    </w:p>
    <w:p w:rsidR="001E676D" w:rsidRDefault="001E676D" w:rsidP="001E67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работниками, выполняющими новую для них работу;</w:t>
      </w:r>
    </w:p>
    <w:p w:rsidR="001E676D" w:rsidRDefault="001E676D" w:rsidP="001E67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командированными в организацию работниками;</w:t>
      </w:r>
    </w:p>
    <w:p w:rsidR="001E676D" w:rsidRDefault="001E676D" w:rsidP="001E67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сезонными работниками;</w:t>
      </w:r>
    </w:p>
    <w:p w:rsidR="001E676D" w:rsidRDefault="001E676D" w:rsidP="001E67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 специалистами строительного профиля, выполняющими строительно-монтажные и иные работы на территории организации;</w:t>
      </w:r>
    </w:p>
    <w:p w:rsidR="001E676D" w:rsidRDefault="001E676D" w:rsidP="001E67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 обучающимися, прибывшими на производственное обучение или практику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( </w:t>
      </w:r>
      <w:proofErr w:type="gramEnd"/>
      <w:r>
        <w:rPr>
          <w:rFonts w:ascii="Arial" w:hAnsi="Arial" w:cs="Arial"/>
          <w:color w:val="000000"/>
          <w:sz w:val="21"/>
          <w:szCs w:val="21"/>
        </w:rPr>
        <w:t>п. 16 Приказ МЧС РФ от 12 декабря 2007г. № 645 «Обучение мерам пожарной безопасности работников организации»).</w:t>
      </w:r>
    </w:p>
    <w:p w:rsidR="001E676D" w:rsidRDefault="001E676D" w:rsidP="001E676D">
      <w:pPr>
        <w:pStyle w:val="a4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Повторный противопожарный инструктаж проводится не реже одного раза в год.</w:t>
      </w:r>
    </w:p>
    <w:p w:rsidR="001E676D" w:rsidRDefault="001E676D" w:rsidP="001E676D">
      <w:pPr>
        <w:pStyle w:val="2"/>
        <w:shd w:val="clear" w:color="auto" w:fill="FFFFFF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</w:rPr>
        <w:lastRenderedPageBreak/>
        <w:t>Журнал учета инструктажей по пожарной безопасности</w:t>
      </w:r>
    </w:p>
    <w:p w:rsidR="001E676D" w:rsidRDefault="001E676D" w:rsidP="001E676D">
      <w:pPr>
        <w:pStyle w:val="a4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Журнал, в котором отражаются инструктажи по пожарной безопасности, является документом, имеющим установленную форму. При его ведении необходимо соответствие требованиям, предусмотренным Правилами пожарной безопасности в РФ.</w:t>
      </w:r>
    </w:p>
    <w:p w:rsidR="001E676D" w:rsidRDefault="001E676D" w:rsidP="001E676D">
      <w:pPr>
        <w:pStyle w:val="a4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Инструктаж по пожарной безопасности имеет цель довести до сотрудников учреждения необходимые требования для предупреждения и предотвращения пожара. Также он направлен на усвоение знаний по обеспечению безопасности в таких ситуациях. Тем сотрудникам, которые не были инструктированы, запрещается выполнение своей работы. В процессе беседы работники получают сведения о технологических процессах на производстве, изучают оборудование, а также имеющиеся средства для борьбы с огнем и защиты от огня в случае возгорания. Все действия по изложению требований безопасности должны пройти регистрацию в специальном журнале.</w:t>
      </w:r>
    </w:p>
    <w:p w:rsidR="001E676D" w:rsidRDefault="001E676D" w:rsidP="001E676D">
      <w:pPr>
        <w:pStyle w:val="a4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 проведении вводного, первичного, повторного, внепланового,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 (приложение 1) (п. 10 Приказ МЧС РФ от 12 декабря 2007г. № 645 «Обучение мерам пожарной безопасности работников организации»).</w:t>
      </w:r>
    </w:p>
    <w:p w:rsidR="001E676D" w:rsidRDefault="001E676D" w:rsidP="001E676D">
      <w:pPr>
        <w:pStyle w:val="2"/>
        <w:shd w:val="clear" w:color="auto" w:fill="FFFFFF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</w:rPr>
        <w:t>Ответственность за отсутствие инструктажа и ведения журнала учета инструктажей по пожарной безопасности</w:t>
      </w:r>
    </w:p>
    <w:p w:rsidR="001E676D" w:rsidRDefault="001E676D" w:rsidP="001E676D">
      <w:pPr>
        <w:pStyle w:val="a4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Документы, регламентирующие проведение инструктажа по пожарной безопасности на предприятии и ведение журнала:</w:t>
      </w:r>
    </w:p>
    <w:p w:rsidR="001E676D" w:rsidRDefault="001E676D" w:rsidP="001E676D">
      <w:pPr>
        <w:pStyle w:val="a4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Кодекс об административных нарушениях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КоАП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РФ).</w:t>
      </w:r>
    </w:p>
    <w:p w:rsidR="001E676D" w:rsidRDefault="001E676D" w:rsidP="001E676D">
      <w:pPr>
        <w:pStyle w:val="a4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Статья 20.4. Нарушение требований пожарной безопасности</w:t>
      </w:r>
    </w:p>
    <w:p w:rsidR="001E676D" w:rsidRDefault="001E676D" w:rsidP="001E676D">
      <w:pPr>
        <w:pStyle w:val="a4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Нарушение требований пожарной безопасности, за исключением случаев, предусмотренных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статьми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8.32, 11.16 настоящего Кодекса и частями 3-8 настоящей статьи, влечет предупреждение или наложение административного штрафа</w:t>
      </w:r>
    </w:p>
    <w:p w:rsidR="001E676D" w:rsidRDefault="001E676D" w:rsidP="001E67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граждан  –  в размере от 1 000 до одной 1 500 рублей;</w:t>
      </w:r>
    </w:p>
    <w:p w:rsidR="001E676D" w:rsidRDefault="001E676D" w:rsidP="001E67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должностных лиц – от 6 000 до 15 000 рублей;</w:t>
      </w:r>
    </w:p>
    <w:p w:rsidR="001E676D" w:rsidRDefault="001E676D" w:rsidP="001E67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юридических лиц  – от 150 000 тысяч до 200 000 рублей.</w:t>
      </w:r>
    </w:p>
    <w:p w:rsidR="001E676D" w:rsidRDefault="001E676D" w:rsidP="001E676D">
      <w:pPr>
        <w:pStyle w:val="a4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 же действия, совершенные в условиях особого противопожарного режима влекут наложение административного штрафа:</w:t>
      </w:r>
    </w:p>
    <w:p w:rsidR="001E676D" w:rsidRDefault="001E676D" w:rsidP="001E676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граждан – в размере от 2 000 до 4 000 рублей;</w:t>
      </w:r>
    </w:p>
    <w:p w:rsidR="001E676D" w:rsidRDefault="001E676D" w:rsidP="001E676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должностных лиц – от 15 000 до 30 000 рублей;</w:t>
      </w:r>
    </w:p>
    <w:p w:rsidR="001E676D" w:rsidRDefault="001E676D" w:rsidP="001E676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юридических лиц – от 400 000 до 500 000 рублей.</w:t>
      </w:r>
    </w:p>
    <w:p w:rsidR="001E676D" w:rsidRDefault="001E676D" w:rsidP="001E676D">
      <w:pPr>
        <w:pStyle w:val="a4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1E676D" w:rsidRDefault="001E676D" w:rsidP="001E676D">
      <w:pPr>
        <w:pStyle w:val="2"/>
        <w:shd w:val="clear" w:color="auto" w:fill="FFFFFF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</w:rPr>
        <w:lastRenderedPageBreak/>
        <w:t>Журнал учета инструктажей по пожарной безопасности – образец</w:t>
      </w:r>
    </w:p>
    <w:p w:rsidR="001E676D" w:rsidRDefault="001E676D" w:rsidP="001E676D">
      <w:pPr>
        <w:pStyle w:val="a4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438525" cy="2428875"/>
            <wp:effectExtent l="19050" t="0" r="9525" b="0"/>
            <wp:docPr id="4" name="Рисунок 1" descr="http://www.dirsalona.ru/images/Zhurnal%20uchyota%20instruktazh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rsalona.ru/images/Zhurnal%20uchyota%20instruktazhe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76D" w:rsidRDefault="001E676D" w:rsidP="001E676D">
      <w:pPr>
        <w:pStyle w:val="a4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E676D" w:rsidRDefault="001E676D" w:rsidP="001E676D">
      <w:pPr>
        <w:pStyle w:val="a4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                         </w:t>
      </w:r>
    </w:p>
    <w:p w:rsidR="001E676D" w:rsidRDefault="001E676D" w:rsidP="001E676D">
      <w:pPr>
        <w:pStyle w:val="a4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715000" cy="5715000"/>
            <wp:effectExtent l="19050" t="0" r="0" b="0"/>
            <wp:docPr id="5" name="Рисунок 2" descr="http://www.dirsalona.ru/images/Zhurnal%20uchyota%20instruktazhey%2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irsalona.ru/images/Zhurnal%20uchyota%20instruktazhey%2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34E" w:rsidRDefault="002E034E" w:rsidP="001E676D">
      <w:pPr>
        <w:pStyle w:val="a4"/>
        <w:shd w:val="clear" w:color="auto" w:fill="FFFFFF"/>
      </w:pPr>
    </w:p>
    <w:p w:rsidR="002E034E" w:rsidRDefault="002E034E" w:rsidP="001E676D">
      <w:pPr>
        <w:pStyle w:val="a4"/>
        <w:shd w:val="clear" w:color="auto" w:fill="FFFFFF"/>
      </w:pPr>
    </w:p>
    <w:p w:rsidR="002E034E" w:rsidRDefault="002E034E" w:rsidP="001E676D">
      <w:pPr>
        <w:pStyle w:val="a4"/>
        <w:shd w:val="clear" w:color="auto" w:fill="FFFFFF"/>
      </w:pPr>
    </w:p>
    <w:p w:rsidR="002E034E" w:rsidRDefault="002E034E" w:rsidP="001E676D">
      <w:pPr>
        <w:pStyle w:val="a4"/>
        <w:shd w:val="clear" w:color="auto" w:fill="FFFFFF"/>
      </w:pPr>
    </w:p>
    <w:p w:rsidR="002E034E" w:rsidRDefault="002E034E" w:rsidP="001E676D">
      <w:pPr>
        <w:pStyle w:val="a4"/>
        <w:shd w:val="clear" w:color="auto" w:fill="FFFFFF"/>
      </w:pPr>
    </w:p>
    <w:p w:rsidR="002E034E" w:rsidRDefault="002E034E" w:rsidP="001E676D">
      <w:pPr>
        <w:pStyle w:val="a4"/>
        <w:shd w:val="clear" w:color="auto" w:fill="FFFFFF"/>
      </w:pPr>
    </w:p>
    <w:p w:rsidR="002E034E" w:rsidRDefault="002E034E" w:rsidP="001E676D">
      <w:pPr>
        <w:pStyle w:val="a4"/>
        <w:shd w:val="clear" w:color="auto" w:fill="FFFFFF"/>
      </w:pPr>
    </w:p>
    <w:p w:rsidR="002E034E" w:rsidRDefault="002E034E" w:rsidP="001E676D">
      <w:pPr>
        <w:pStyle w:val="a4"/>
        <w:shd w:val="clear" w:color="auto" w:fill="FFFFFF"/>
      </w:pPr>
    </w:p>
    <w:p w:rsidR="002E034E" w:rsidRDefault="002E034E" w:rsidP="001E676D">
      <w:pPr>
        <w:pStyle w:val="a4"/>
        <w:shd w:val="clear" w:color="auto" w:fill="FFFFFF"/>
      </w:pPr>
    </w:p>
    <w:p w:rsidR="002439A7" w:rsidRPr="001E676D" w:rsidRDefault="00AB400F" w:rsidP="001E676D">
      <w:pPr>
        <w:pStyle w:val="a4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lastRenderedPageBreak/>
        <w:fldChar w:fldCharType="begin"/>
      </w:r>
      <w:r>
        <w:instrText>HYPERLINK "https://share.yandex.net/go.xml?service=vkontakte&amp;url=http%3A%2F%2Fwww.dirsalona.ru%2Farticle%2F612-jurnal-ucheta-pojarnoy-bezopasnosti&amp;title=%D0%96%D1%83%D1%80%D0%BD%D0%B0%D0%BB%20%D1%83%D1%87%D0%B5%D1%82%D0%B0%20%D0%B8%D0%BD%D1%81%D1%82%D1%80%D1%83%D0%BA%D1%82%D0%B0%D0%B6%D0%B5%D0%B9%20%D0%BF%D0%BE%20%D0%BF%D0%BE%D0%B6%D0%B0%D1%80%D0%BD%D0%BE%D0%B9%20%D0%B1%D0%B5%D0%B7%D0%BE%D0%BF%D0%B0%D1%81%D0%BD%D0%BE%D1%81%D1%82%D0%B8.%20%D0%97%D0%B0%D0%BF%D0%BE%D0%BB%D0%BD%D0%B5%D0%BD%D0%B8%D0%B5%20%D0%B8%20%D1%81%D1%80%D0%BE%D0%BA%D0%B8%20%D0%BF%D1%80%D0%BE%D0%B2%D0%B5%D0%B4%D0%B5%D0%BD%D0%B8%D1%8F." \t "_blank" \o "ВКонтакте"</w:instrText>
      </w:r>
      <w:r>
        <w:fldChar w:fldCharType="separate"/>
      </w:r>
      <w:r w:rsidR="001E676D">
        <w:rPr>
          <w:rStyle w:val="b-share-counter3"/>
        </w:rPr>
        <w:t>0</w:t>
      </w:r>
      <w:r>
        <w:fldChar w:fldCharType="end"/>
      </w:r>
      <w:hyperlink r:id="rId8" w:tgtFrame="_blank" w:tooltip="Facebook" w:history="1">
        <w:r w:rsidR="001E676D">
          <w:rPr>
            <w:rStyle w:val="b-share-counter3"/>
          </w:rPr>
          <w:t>0</w:t>
        </w:r>
      </w:hyperlink>
      <w:r w:rsidR="001E676D">
        <w:rPr>
          <w:rStyle w:val="b-share-counter3"/>
        </w:rPr>
        <w:t>100</w:t>
      </w:r>
      <w:r w:rsidR="002439A7" w:rsidRPr="002439A7">
        <w:rPr>
          <w:b/>
          <w:bCs/>
          <w:sz w:val="27"/>
          <w:szCs w:val="27"/>
        </w:rPr>
        <w:t>ИНСТРУКЦИЯ ПО ПОЖАРНОЙ БЕЗОПАСНОСТИ ОРГАНИЗАЦИИ</w:t>
      </w:r>
    </w:p>
    <w:p w:rsidR="002439A7" w:rsidRPr="002439A7" w:rsidRDefault="002439A7" w:rsidP="002439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439A7">
        <w:rPr>
          <w:rFonts w:ascii="Times New Roman" w:eastAsia="Times New Roman" w:hAnsi="Times New Roman" w:cs="Times New Roman"/>
          <w:b/>
          <w:bCs/>
          <w:sz w:val="27"/>
          <w:szCs w:val="27"/>
        </w:rPr>
        <w:t>1. Общие требования безопасности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1.1. Первичный противопожарный инструктаж о соблюдении мер пожарной безопасности должны проходить все вновь поступающие на работу ИТР, служащие и рабочие. Лица, не прошедшие противопожарный инструктаж, к работе не допускаются.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1.2. На территории, в производственных, административных и вспомогательных помещениях должны быть оборудованы места для курения, определены места и допустимое количество единовременного хранения легковоспламеняющихся горючих веществ, сырья и готовой продукции, установлен порядок проведения огневых работ.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1.3. Лица, ответственные за обеспечение пожарной безопасности, обязаны: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- не допускать проведения работ с применением открытого огня, электрогазосварочных работ в не предусмотренных для этой цели местах, без письменного разрешения;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 xml:space="preserve">- не допускать загромождения пожарных подъездов к зданию, к </w:t>
      </w:r>
      <w:proofErr w:type="spellStart"/>
      <w:r w:rsidRPr="002439A7">
        <w:rPr>
          <w:rFonts w:ascii="Times New Roman" w:eastAsia="Times New Roman" w:hAnsi="Times New Roman" w:cs="Times New Roman"/>
          <w:sz w:val="24"/>
          <w:szCs w:val="24"/>
        </w:rPr>
        <w:t>водоисточникам</w:t>
      </w:r>
      <w:proofErr w:type="spellEnd"/>
      <w:r w:rsidRPr="002439A7">
        <w:rPr>
          <w:rFonts w:ascii="Times New Roman" w:eastAsia="Times New Roman" w:hAnsi="Times New Roman" w:cs="Times New Roman"/>
          <w:sz w:val="24"/>
          <w:szCs w:val="24"/>
        </w:rPr>
        <w:t>, подступов к пожарному оборудованию, также проходов в здании, коридоров и лестничных клеток;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- содержать в постоянной готовности все имеющиеся средства пожаротушения, проверять их не реже одного раза в квартал.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1.4. Запрещается работать в спецодежде, пропитанной горюче-смазочными материалами (ГСМ).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1.5. За нарушение настоящей Инструкции виновные несут дисциплинарную, а также иную ответственность, предусмотренную действующим законодательством, в зависимости от характера нарушения и тяжести его последствий.</w:t>
      </w:r>
    </w:p>
    <w:p w:rsidR="002439A7" w:rsidRPr="002439A7" w:rsidRDefault="002439A7" w:rsidP="002439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39A7" w:rsidRPr="002439A7" w:rsidRDefault="002439A7" w:rsidP="002439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439A7">
        <w:rPr>
          <w:rFonts w:ascii="Times New Roman" w:eastAsia="Times New Roman" w:hAnsi="Times New Roman" w:cs="Times New Roman"/>
          <w:b/>
          <w:bCs/>
          <w:sz w:val="27"/>
          <w:szCs w:val="27"/>
        </w:rPr>
        <w:t>2. Требования безопасности перед началом работы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2.1. Проверить состояние и исправность технических средств пожаротушения.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 xml:space="preserve">2.2. Немедленно осмотреть помещения, </w:t>
      </w:r>
      <w:proofErr w:type="gramStart"/>
      <w:r w:rsidRPr="002439A7">
        <w:rPr>
          <w:rFonts w:ascii="Times New Roman" w:eastAsia="Times New Roman" w:hAnsi="Times New Roman" w:cs="Times New Roman"/>
          <w:sz w:val="24"/>
          <w:szCs w:val="24"/>
        </w:rPr>
        <w:t>полностью</w:t>
      </w:r>
      <w:proofErr w:type="gramEnd"/>
      <w:r w:rsidRPr="002439A7">
        <w:rPr>
          <w:rFonts w:ascii="Times New Roman" w:eastAsia="Times New Roman" w:hAnsi="Times New Roman" w:cs="Times New Roman"/>
          <w:sz w:val="24"/>
          <w:szCs w:val="24"/>
        </w:rPr>
        <w:t xml:space="preserve"> исключая условия возникновения пожара.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 xml:space="preserve">2.3. Доложить администрации предприятия о неисправностях, а также </w:t>
      </w:r>
      <w:proofErr w:type="gramStart"/>
      <w:r w:rsidRPr="002439A7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2439A7">
        <w:rPr>
          <w:rFonts w:ascii="Times New Roman" w:eastAsia="Times New Roman" w:hAnsi="Times New Roman" w:cs="Times New Roman"/>
          <w:sz w:val="24"/>
          <w:szCs w:val="24"/>
        </w:rPr>
        <w:t xml:space="preserve"> всех происшествиях, которые могут привести к пожару, с указанием причин и виновных лиц.</w:t>
      </w:r>
    </w:p>
    <w:p w:rsidR="002439A7" w:rsidRPr="002439A7" w:rsidRDefault="002439A7" w:rsidP="002439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39A7" w:rsidRPr="002439A7" w:rsidRDefault="002439A7" w:rsidP="002439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439A7">
        <w:rPr>
          <w:rFonts w:ascii="Times New Roman" w:eastAsia="Times New Roman" w:hAnsi="Times New Roman" w:cs="Times New Roman"/>
          <w:b/>
          <w:bCs/>
          <w:sz w:val="27"/>
          <w:szCs w:val="27"/>
        </w:rPr>
        <w:t>3. Требования безопасности во время работы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3.1. Содержание территории организации и складов.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3.1.1. Территория организации и склады должны постоянно содержаться в чистоте и систематически очищаться.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lastRenderedPageBreak/>
        <w:t>3.1.2. Ко всем зданиям и сооружениям организации должен быть обеспечен свободный доступ.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3.1.3. Запрещается использовать противопожарные разрывы между зданиями под складирование материалов, оборудования, тары, стоянки автомобилей.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3.1.4. На территории организации, в местах стоянки автомобилей запрещаются применение открытого огня для разогревания агрегатов автомобиля, разведение костров, сжигание мусора и отходов. В местах, отведенных для курения, устанавливаются урны и вывешиваются соответствующие указательные знаки.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 xml:space="preserve">3.1.5. Указатели местонахождения пожарных </w:t>
      </w:r>
      <w:proofErr w:type="spellStart"/>
      <w:r w:rsidRPr="002439A7">
        <w:rPr>
          <w:rFonts w:ascii="Times New Roman" w:eastAsia="Times New Roman" w:hAnsi="Times New Roman" w:cs="Times New Roman"/>
          <w:sz w:val="24"/>
          <w:szCs w:val="24"/>
        </w:rPr>
        <w:t>водоисточников</w:t>
      </w:r>
      <w:proofErr w:type="spellEnd"/>
      <w:r w:rsidRPr="002439A7">
        <w:rPr>
          <w:rFonts w:ascii="Times New Roman" w:eastAsia="Times New Roman" w:hAnsi="Times New Roman" w:cs="Times New Roman"/>
          <w:sz w:val="24"/>
          <w:szCs w:val="24"/>
        </w:rPr>
        <w:t xml:space="preserve"> должны иметь четко различимые буквенные и цифровые надписи.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 xml:space="preserve">3.1.6. На территории организации на видных местах устанавливаются пожарные щиты и </w:t>
      </w:r>
      <w:proofErr w:type="gramStart"/>
      <w:r w:rsidRPr="002439A7">
        <w:rPr>
          <w:rFonts w:ascii="Times New Roman" w:eastAsia="Times New Roman" w:hAnsi="Times New Roman" w:cs="Times New Roman"/>
          <w:sz w:val="24"/>
          <w:szCs w:val="24"/>
        </w:rPr>
        <w:t>аншлаги о порядке</w:t>
      </w:r>
      <w:proofErr w:type="gramEnd"/>
      <w:r w:rsidRPr="002439A7">
        <w:rPr>
          <w:rFonts w:ascii="Times New Roman" w:eastAsia="Times New Roman" w:hAnsi="Times New Roman" w:cs="Times New Roman"/>
          <w:sz w:val="24"/>
          <w:szCs w:val="24"/>
        </w:rPr>
        <w:t xml:space="preserve"> вызова пожарной команды, местах расположения пожарных гидрантов.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3.2. Содержание здания и помещений.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 xml:space="preserve">3.2.1. У входа в производственное помещение должна быть сделана надпись с указанием его категории и класса </w:t>
      </w:r>
      <w:proofErr w:type="spellStart"/>
      <w:r w:rsidRPr="002439A7">
        <w:rPr>
          <w:rFonts w:ascii="Times New Roman" w:eastAsia="Times New Roman" w:hAnsi="Times New Roman" w:cs="Times New Roman"/>
          <w:sz w:val="24"/>
          <w:szCs w:val="24"/>
        </w:rPr>
        <w:t>взрывопожароопасности</w:t>
      </w:r>
      <w:proofErr w:type="spellEnd"/>
      <w:r w:rsidRPr="002439A7">
        <w:rPr>
          <w:rFonts w:ascii="Times New Roman" w:eastAsia="Times New Roman" w:hAnsi="Times New Roman" w:cs="Times New Roman"/>
          <w:sz w:val="24"/>
          <w:szCs w:val="24"/>
        </w:rPr>
        <w:t xml:space="preserve"> согласно НПБ 105-94.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3.2.2. На лестничных клетках зданий запрещается устраивать складские, рабочие и иного назначения помещения, а также устанавливать оборудование, препятствующее передвижению людей.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3.2.3. Проходы, выходы, коридоры, тамбуры, лестницы запрещается загромождать различными предметами и оборудованием. Все двери эвакуационных выходов должны свободно открываться в направлении выхода из здания.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3.2.4. В подвальных помещениях с выходом на общие лестничные клетки и цокольных этажах производственных и административных зданий запрещаются применение и хранение взрывоопасных веществ, баллонов с газом, а также веществ, имеющих повышенную пожарную опасность и других горючих материалов.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3.2.5. Запрещается использовать чердачные помещения в производственных целях или для хранения материальных ценностей. Чердачные помещения должны быть постоянно закрыты на замок, ключи от замков чердачных помещений должны храниться в определенном месте, доступном для получения их в любое время суток.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3.2.6. Деревянные конструкции чердачных помещений должны регулярно обрабатываться огнезащитным составом. Результаты проверки качества огнезащитного покрытия фиксируются в журнале.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3.2.7. Проемы в противопожарных стенах и перекрытиях должны быть оборудованы защитными устройствами против распространения огня и продуктов горения (противопожарные двери, заслонки, водяные завесы и т.д.).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3.2.8. В производственных и административных зданиях предприятия запрещается: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lastRenderedPageBreak/>
        <w:t>- устанавливать на путях эвакуации производственное оборудование, мебель, шкафы, сейфы и другие предметы;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- убирать помещения с применением бензина, керосина и прочих легковоспламеняющихся и горючих жидкостей;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- курить, пользоваться электронагревательными приборами в местах, специально не оборудованных для этой цели.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3.3. Электробезопасность.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3.3.1. Запрещается оставлять на стенах, полу, колоннах неизолированные концы проводов и кабелей после демонтажа оборудования, электроустановок, осветительной аппаратуры.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3.3.2. В местах, где возможно образование статического электричества, должны быть предусмотрены заземляющие устройства.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3.3.3. В помещениях с повышенной опасностью и особо опасных при установке светильников напряжением 220</w:t>
      </w:r>
      <w:proofErr w:type="gramStart"/>
      <w:r w:rsidRPr="002439A7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2439A7">
        <w:rPr>
          <w:rFonts w:ascii="Times New Roman" w:eastAsia="Times New Roman" w:hAnsi="Times New Roman" w:cs="Times New Roman"/>
          <w:sz w:val="24"/>
          <w:szCs w:val="24"/>
        </w:rPr>
        <w:t xml:space="preserve"> общего освещения с лампами накаливания на высоте 2,5 м необходимо применять светильники, конструкция которых исключает возможность доступа к лампе без применения инструмента. Электропроводка, подводимая к светильнику, должна быть в металлических трубках.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3.3.4. Светильники с люминесцентными лампами напряжением 220</w:t>
      </w:r>
      <w:proofErr w:type="gramStart"/>
      <w:r w:rsidRPr="002439A7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2439A7">
        <w:rPr>
          <w:rFonts w:ascii="Times New Roman" w:eastAsia="Times New Roman" w:hAnsi="Times New Roman" w:cs="Times New Roman"/>
          <w:sz w:val="24"/>
          <w:szCs w:val="24"/>
        </w:rPr>
        <w:t xml:space="preserve"> допускается устанавливать на высоте менее 2,5 м от пола при условии недоступности их токоведущих частей для случайного прикосновения.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3.3.5. Для питания светильников и переносных ламп в помещениях с повышенной опасностью и особо опасных допускается применять напряжение не выше 42 В. Переносные лампы должны быть защищены от механических повреждений.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 xml:space="preserve">3.3.6. Аварийное освещение (в помещениях) следует предусматривать, если отключение рабочего освещения и связанное с этим нарушение нормального обслуживания оборудования и механизмов могут вызвать взрыв и пожар. В производственных зданиях без естественного освещения рабочее и аварийное </w:t>
      </w:r>
      <w:proofErr w:type="gramStart"/>
      <w:r w:rsidRPr="002439A7">
        <w:rPr>
          <w:rFonts w:ascii="Times New Roman" w:eastAsia="Times New Roman" w:hAnsi="Times New Roman" w:cs="Times New Roman"/>
          <w:sz w:val="24"/>
          <w:szCs w:val="24"/>
        </w:rPr>
        <w:t>освещение</w:t>
      </w:r>
      <w:proofErr w:type="gramEnd"/>
      <w:r w:rsidRPr="002439A7">
        <w:rPr>
          <w:rFonts w:ascii="Times New Roman" w:eastAsia="Times New Roman" w:hAnsi="Times New Roman" w:cs="Times New Roman"/>
          <w:sz w:val="24"/>
          <w:szCs w:val="24"/>
        </w:rPr>
        <w:t xml:space="preserve"> как для продолжения работы, так и для эвакуации должно питаться от двух независимых источников энергии. Сети рабочего и аварийного освещения должны быть при этом раздельными, а использование электросиловых сетей для питания рабочего или аварийного освещения не допускается.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3.3.7. Установленное в зданиях маслонаполненное электрооборудование (трансформаторы, выключатели, кабельные линии) должно быть защищено стационарными или передвижными установками пожаротушения.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3.3.8. Электродвигатели, светильники, провода, распределительные устройства должны очищаться от горючей пыли не реже 2 раз в месяц.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3.3.9. При эксплуатации электроустановок запрещается: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- применять рубильники открытого типа или рубильники с кожухами, имеющими щель для рукоятки (за исключением помещений щитовых);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lastRenderedPageBreak/>
        <w:t>- использовать кабели и провода с поврежденной изоляцией;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- оставлять нагревательные и другие электроприборы включенными в сеть без присмотра;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- применять в целях отопления помещений самодельные электронагревательные приборы и устройства;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- оставлять под напряжением электрические провода и кабели с неизолированными концами;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 xml:space="preserve">- пользоваться поврежденными розетками, рубильниками и другими </w:t>
      </w:r>
      <w:proofErr w:type="spellStart"/>
      <w:r w:rsidRPr="002439A7">
        <w:rPr>
          <w:rFonts w:ascii="Times New Roman" w:eastAsia="Times New Roman" w:hAnsi="Times New Roman" w:cs="Times New Roman"/>
          <w:sz w:val="24"/>
          <w:szCs w:val="24"/>
        </w:rPr>
        <w:t>электроустановочными</w:t>
      </w:r>
      <w:proofErr w:type="spellEnd"/>
      <w:r w:rsidRPr="002439A7">
        <w:rPr>
          <w:rFonts w:ascii="Times New Roman" w:eastAsia="Times New Roman" w:hAnsi="Times New Roman" w:cs="Times New Roman"/>
          <w:sz w:val="24"/>
          <w:szCs w:val="24"/>
        </w:rPr>
        <w:t xml:space="preserve"> изделиями.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3.4. Отопление.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3.4.1. Перед началом отопительного сезона калориферные установки и приборы местного отопления должны быть тщательно проверены и отремонтированы. Запрещается допускать к эксплуатации неисправные отопительные устройства, а также нестандартные (самодельные) электронагревательные приборы и устройства.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3.4.2. Воздухонагреватели и отопительные приборы должны размещаться так, чтобы к ним был обеспечен свободный доступ для осмотра и очистки.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3.4.3. Запрещается складывать спецодежду, промасленную ветошь, горючие материалы на нагревательные приборы.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3.5. Обеспечение и содержание средств пожаротушения, связи и сигнализации.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3.5.1. Запрещается использовать пожарную технику для хозяйственных, производственных и прочих нужд, не связанных с обучением пожарных дружин и пожаротушением.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3.5.2. Пожарные гидранты и пожарные краны не реже чем через каждые 6 месяцев должны подвергаться техническому обслуживанию и проверяться на работоспособность путем пуска воды с регистрацией проверки в специальном журнале.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 xml:space="preserve">3.5.3. Пожарные краны внутреннего противопожарного водопровода во всех помещениях должны быть укомплектованы рукавами и стволами, заключенными в шкафы, которые пломбируются. Пожарные рукава должны быть </w:t>
      </w:r>
      <w:proofErr w:type="gramStart"/>
      <w:r w:rsidRPr="002439A7">
        <w:rPr>
          <w:rFonts w:ascii="Times New Roman" w:eastAsia="Times New Roman" w:hAnsi="Times New Roman" w:cs="Times New Roman"/>
          <w:sz w:val="24"/>
          <w:szCs w:val="24"/>
        </w:rPr>
        <w:t>сухими, хорошо скатанными и присоединены</w:t>
      </w:r>
      <w:proofErr w:type="gramEnd"/>
      <w:r w:rsidRPr="002439A7">
        <w:rPr>
          <w:rFonts w:ascii="Times New Roman" w:eastAsia="Times New Roman" w:hAnsi="Times New Roman" w:cs="Times New Roman"/>
          <w:sz w:val="24"/>
          <w:szCs w:val="24"/>
        </w:rPr>
        <w:t xml:space="preserve"> к кранам и стволам. </w:t>
      </w:r>
      <w:proofErr w:type="gramStart"/>
      <w:r w:rsidRPr="002439A7">
        <w:rPr>
          <w:rFonts w:ascii="Times New Roman" w:eastAsia="Times New Roman" w:hAnsi="Times New Roman" w:cs="Times New Roman"/>
          <w:sz w:val="24"/>
          <w:szCs w:val="24"/>
        </w:rPr>
        <w:t>Перекатка пожарных рукавов на новый шов должна производиться не реже 1 раза в 6 месяцев.</w:t>
      </w:r>
      <w:proofErr w:type="gramEnd"/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3.5.4. На дверце шкафа пожарного крана должны быть указаны буквенный индекс "ПК", порядковый номер крана, номер телефона ближайшей пожарной части и телефон "01".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3.5.5. Огнетушители должны размещаться на полу в специальных тумбах или на высоте не более 1,5 м от уровня пола до нижнего торца огнетушителя.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3.5.6. Огнетушитель должен устанавливаться так, чтобы инструктивная надпись на его корпусе была четко видна, периодичность: перезарядки огнетушителей пенных - 1 раз в год, проверки углекислотных огнетушителей - 1 раз в год взвешиванием и 1 раз в пять лет проверяются избыточным давлением и перезаряжаются.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lastRenderedPageBreak/>
        <w:t>3.5.7. Для огнетушителей, расположенных на открытом воздухе на территории предприятия, должны быть устроены шкафчики, навесы-козырьки. Огнетушители ОХП и ОВП при отрицательных температурах на улице должны храниться в теплом помещении.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3.5.8. Не реже одного раза в 10 дней установленные на предприятии огнетушители должны подвергаться внешнему осмотру (проверяют целостность предохранительной чеки и пломбы) и протираться от загрязнения.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3.5.9. Углекислотные огнетушители при размещении на объектах должны предохраняться от нагревания выше 50 град. Цельсия и действия солнечных лучей.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3.5.10. Баллоны углекислотных огнетушителей через каждые пять лет эксплуатации подлежат освидетельствованию.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3.5.11. Каждому поступившему в эксплуатацию огнетушителю присваивают порядковый номер, который наносят белой краской на корпус огнетушителя.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 xml:space="preserve">3.5.12. При каждом ящике с песком должны постоянно находиться две металлические лопаты. Ящики должны плотно закрываться крышками. На ящиках должна быть надпись "Песок". Песок и ящик следует регулярно осматривать. При обнаружении увлажнения или </w:t>
      </w:r>
      <w:proofErr w:type="spellStart"/>
      <w:r w:rsidRPr="002439A7">
        <w:rPr>
          <w:rFonts w:ascii="Times New Roman" w:eastAsia="Times New Roman" w:hAnsi="Times New Roman" w:cs="Times New Roman"/>
          <w:sz w:val="24"/>
          <w:szCs w:val="24"/>
        </w:rPr>
        <w:t>комкования</w:t>
      </w:r>
      <w:proofErr w:type="spellEnd"/>
      <w:r w:rsidRPr="002439A7">
        <w:rPr>
          <w:rFonts w:ascii="Times New Roman" w:eastAsia="Times New Roman" w:hAnsi="Times New Roman" w:cs="Times New Roman"/>
          <w:sz w:val="24"/>
          <w:szCs w:val="24"/>
        </w:rPr>
        <w:t xml:space="preserve"> песок необходимо просушить и просеять.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3.5.13. Асбестовое полотно, войлок (кошму) необходимо хранить в металлических футлярах с крышками и периодически просушивать и очищать от пыли (1 раз в 3 месяца).</w:t>
      </w:r>
    </w:p>
    <w:p w:rsidR="002439A7" w:rsidRPr="002439A7" w:rsidRDefault="002439A7" w:rsidP="002439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39A7" w:rsidRPr="002439A7" w:rsidRDefault="002439A7" w:rsidP="002439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439A7">
        <w:rPr>
          <w:rFonts w:ascii="Times New Roman" w:eastAsia="Times New Roman" w:hAnsi="Times New Roman" w:cs="Times New Roman"/>
          <w:b/>
          <w:bCs/>
          <w:sz w:val="27"/>
          <w:szCs w:val="27"/>
        </w:rPr>
        <w:t>4. Требования безопасности в аварийной ситуации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4.1. Каждый работающий, обнаруживший пожар или загорание, обязан: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- немедленно сообщить о случившемся в городскую пожарную охрану;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- удалить из помещения или опасной зоны всех работающих, не занятых на ликвидации пожара;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- прекратить все работы, не связанные с мероприятиями по ликвидации пожара;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- приступить к тушению очага загорания имеющимися средствами пожаротушения;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- при необходимости вызвать газоспасательную, медицинскую и другие службы;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- обеспечить защиту людей, принимающих участие в тушении пожара, от возможных обрушений конструкций, поражения электрическим током, отравления, ожогов;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- обеспечить встречу пожарных подразделений и их сопровождение к месту пожара.</w:t>
      </w:r>
    </w:p>
    <w:p w:rsidR="002439A7" w:rsidRPr="002439A7" w:rsidRDefault="002439A7" w:rsidP="002439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39A7" w:rsidRPr="002439A7" w:rsidRDefault="002439A7" w:rsidP="002439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439A7">
        <w:rPr>
          <w:rFonts w:ascii="Times New Roman" w:eastAsia="Times New Roman" w:hAnsi="Times New Roman" w:cs="Times New Roman"/>
          <w:b/>
          <w:bCs/>
          <w:sz w:val="27"/>
          <w:szCs w:val="27"/>
        </w:rPr>
        <w:t>5. Требования безопасности по окончании работы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t>5.1. По окончании работы проверить противопожарное состояние рабочего места.</w:t>
      </w:r>
    </w:p>
    <w:p w:rsidR="002439A7" w:rsidRPr="002439A7" w:rsidRDefault="002439A7" w:rsidP="0024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A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5.2. Сообщить непосредственному руководителю </w:t>
      </w:r>
      <w:proofErr w:type="gramStart"/>
      <w:r w:rsidRPr="002439A7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2439A7">
        <w:rPr>
          <w:rFonts w:ascii="Times New Roman" w:eastAsia="Times New Roman" w:hAnsi="Times New Roman" w:cs="Times New Roman"/>
          <w:sz w:val="24"/>
          <w:szCs w:val="24"/>
        </w:rPr>
        <w:t xml:space="preserve"> всех выявленных нарушениях и о принятых мерах по их устранению.</w:t>
      </w:r>
    </w:p>
    <w:p w:rsidR="002439A7" w:rsidRPr="002439A7" w:rsidRDefault="002439A7" w:rsidP="002439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39A7" w:rsidRPr="002439A7" w:rsidRDefault="002439A7" w:rsidP="00243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39A7">
        <w:rPr>
          <w:rFonts w:ascii="Courier New" w:eastAsia="Times New Roman" w:hAnsi="Courier New" w:cs="Courier New"/>
          <w:sz w:val="20"/>
          <w:szCs w:val="20"/>
        </w:rPr>
        <w:t xml:space="preserve">    Инженер</w:t>
      </w:r>
    </w:p>
    <w:p w:rsidR="002439A7" w:rsidRPr="002439A7" w:rsidRDefault="002439A7" w:rsidP="00243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39A7">
        <w:rPr>
          <w:rFonts w:ascii="Courier New" w:eastAsia="Times New Roman" w:hAnsi="Courier New" w:cs="Courier New"/>
          <w:sz w:val="20"/>
          <w:szCs w:val="20"/>
        </w:rPr>
        <w:t xml:space="preserve">    по охране труда     ___________     ___________</w:t>
      </w:r>
    </w:p>
    <w:p w:rsidR="002439A7" w:rsidRPr="002439A7" w:rsidRDefault="002439A7" w:rsidP="00243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39A7">
        <w:rPr>
          <w:rFonts w:ascii="Courier New" w:eastAsia="Times New Roman" w:hAnsi="Courier New" w:cs="Courier New"/>
          <w:sz w:val="20"/>
          <w:szCs w:val="20"/>
        </w:rPr>
        <w:t xml:space="preserve">                         (подпись)       (фамилия)</w:t>
      </w:r>
    </w:p>
    <w:p w:rsidR="00662F59" w:rsidRDefault="00662F59"/>
    <w:p w:rsidR="003D1217" w:rsidRDefault="003D1217"/>
    <w:sectPr w:rsidR="003D1217" w:rsidSect="0023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6C30"/>
    <w:multiLevelType w:val="multilevel"/>
    <w:tmpl w:val="8A52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74CA8"/>
    <w:multiLevelType w:val="multilevel"/>
    <w:tmpl w:val="229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E57786"/>
    <w:multiLevelType w:val="multilevel"/>
    <w:tmpl w:val="53CE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D67EBD"/>
    <w:multiLevelType w:val="multilevel"/>
    <w:tmpl w:val="FA5A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801D47"/>
    <w:multiLevelType w:val="multilevel"/>
    <w:tmpl w:val="AF28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FD1CCE"/>
    <w:multiLevelType w:val="multilevel"/>
    <w:tmpl w:val="6A221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39A7"/>
    <w:rsid w:val="001E676D"/>
    <w:rsid w:val="0023722C"/>
    <w:rsid w:val="002439A7"/>
    <w:rsid w:val="002E034E"/>
    <w:rsid w:val="00352A62"/>
    <w:rsid w:val="003D1217"/>
    <w:rsid w:val="00462D0C"/>
    <w:rsid w:val="00662F59"/>
    <w:rsid w:val="00716D63"/>
    <w:rsid w:val="00AB400F"/>
    <w:rsid w:val="00B55547"/>
    <w:rsid w:val="00B908BE"/>
    <w:rsid w:val="00CA74ED"/>
    <w:rsid w:val="00E0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2C"/>
  </w:style>
  <w:style w:type="paragraph" w:styleId="1">
    <w:name w:val="heading 1"/>
    <w:basedOn w:val="a"/>
    <w:next w:val="a"/>
    <w:link w:val="10"/>
    <w:uiPriority w:val="9"/>
    <w:qFormat/>
    <w:rsid w:val="003D12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2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439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7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39A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otekstj">
    <w:name w:val="otekstj"/>
    <w:basedOn w:val="a"/>
    <w:rsid w:val="0024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43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39A7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D1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D12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E67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1E676D"/>
    <w:rPr>
      <w:strike w:val="0"/>
      <w:dstrike w:val="0"/>
      <w:color w:val="84026A"/>
      <w:u w:val="none"/>
      <w:effect w:val="none"/>
    </w:rPr>
  </w:style>
  <w:style w:type="paragraph" w:styleId="a4">
    <w:name w:val="Normal (Web)"/>
    <w:basedOn w:val="a"/>
    <w:uiPriority w:val="99"/>
    <w:unhideWhenUsed/>
    <w:rsid w:val="001E6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a0"/>
    <w:rsid w:val="001E676D"/>
    <w:rPr>
      <w:sz w:val="21"/>
      <w:szCs w:val="21"/>
    </w:rPr>
  </w:style>
  <w:style w:type="character" w:customStyle="1" w:styleId="col-view">
    <w:name w:val="col-view"/>
    <w:basedOn w:val="a0"/>
    <w:rsid w:val="001E676D"/>
    <w:rPr>
      <w:sz w:val="21"/>
      <w:szCs w:val="21"/>
    </w:rPr>
  </w:style>
  <w:style w:type="character" w:styleId="a5">
    <w:name w:val="Strong"/>
    <w:basedOn w:val="a0"/>
    <w:uiPriority w:val="22"/>
    <w:qFormat/>
    <w:rsid w:val="001E676D"/>
    <w:rPr>
      <w:b/>
      <w:bCs/>
    </w:rPr>
  </w:style>
  <w:style w:type="character" w:customStyle="1" w:styleId="b-share-btnwrap3">
    <w:name w:val="b-share-btn__wrap3"/>
    <w:basedOn w:val="a0"/>
    <w:rsid w:val="001E676D"/>
    <w:rPr>
      <w:sz w:val="21"/>
      <w:szCs w:val="21"/>
    </w:rPr>
  </w:style>
  <w:style w:type="character" w:customStyle="1" w:styleId="b-share-counter3">
    <w:name w:val="b-share-counter3"/>
    <w:basedOn w:val="a0"/>
    <w:rsid w:val="001E676D"/>
    <w:rPr>
      <w:rFonts w:ascii="Arial" w:hAnsi="Arial" w:cs="Arial" w:hint="default"/>
      <w:vanish/>
      <w:webHidden w:val="0"/>
      <w:color w:val="FFFFFF"/>
      <w:sz w:val="21"/>
      <w:szCs w:val="21"/>
      <w:specVanish w:val="0"/>
    </w:rPr>
  </w:style>
  <w:style w:type="paragraph" w:styleId="a6">
    <w:name w:val="Balloon Text"/>
    <w:basedOn w:val="a"/>
    <w:link w:val="a7"/>
    <w:uiPriority w:val="99"/>
    <w:semiHidden/>
    <w:unhideWhenUsed/>
    <w:rsid w:val="001E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6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2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7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8623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2130469216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</w:divsChild>
        </w:div>
        <w:div w:id="20326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3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.yandex.net/go.xml?service=facebook&amp;url=http%3A%2F%2Fwww.dirsalona.ru%2Farticle%2F612-jurnal-ucheta-pojarnoy-bezopasnosti&amp;title=%D0%96%D1%83%D1%80%D0%BD%D0%B0%D0%BB%20%D1%83%D1%87%D0%B5%D1%82%D0%B0%20%D0%B8%D0%BD%D1%81%D1%82%D1%80%D1%83%D0%BA%D1%82%D0%B0%D0%B6%D0%B5%D0%B9%20%D0%BF%D0%BE%20%D0%BF%D0%BE%D0%B6%D0%B0%D1%80%D0%BD%D0%BE%D0%B9%20%D0%B1%D0%B5%D0%B7%D0%BE%D0%BF%D0%B0%D1%81%D0%BD%D0%BE%D1%81%D1%82%D0%B8.%20%D0%97%D0%B0%D0%BF%D0%BE%D0%BB%D0%BD%D0%B5%D0%BD%D0%B8%D0%B5%20%D0%B8%20%D1%81%D1%80%D0%BE%D0%BA%D0%B8%20%D0%BF%D1%80%D0%BE%D0%B2%D0%B5%D0%B4%D0%B5%D0%BD%D0%B8%D1%8F.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E86E0-FAB4-4174-A5D4-E96B4EB6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3465</Words>
  <Characters>19755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Scan</cp:lastModifiedBy>
  <cp:revision>6</cp:revision>
  <cp:lastPrinted>2016-11-28T08:39:00Z</cp:lastPrinted>
  <dcterms:created xsi:type="dcterms:W3CDTF">2015-09-19T03:26:00Z</dcterms:created>
  <dcterms:modified xsi:type="dcterms:W3CDTF">2016-11-28T08:56:00Z</dcterms:modified>
</cp:coreProperties>
</file>