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92" w:rsidRDefault="00426F92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0E63">
        <w:rPr>
          <w:rFonts w:ascii="Times New Roman" w:hAnsi="Times New Roman"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DC" ShapeID="_x0000_i1025" DrawAspect="Content" ObjectID="_1700606248" r:id="rId7"/>
        </w:object>
      </w: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D50E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D50E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0E63" w:rsidRDefault="00D50E63" w:rsidP="0047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40FB6" w:rsidRPr="003A313E" w:rsidTr="00A40FB6">
        <w:tc>
          <w:tcPr>
            <w:tcW w:w="4672" w:type="dxa"/>
          </w:tcPr>
          <w:p w:rsidR="00A40FB6" w:rsidRPr="003A313E" w:rsidRDefault="00A40FB6" w:rsidP="00A40F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A313E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A40FB6" w:rsidRPr="003A313E" w:rsidRDefault="00A40FB6" w:rsidP="00A40FB6">
            <w:pPr>
              <w:rPr>
                <w:rFonts w:ascii="Times New Roman" w:hAnsi="Times New Roman"/>
                <w:sz w:val="24"/>
                <w:szCs w:val="24"/>
              </w:rPr>
            </w:pPr>
            <w:r w:rsidRPr="003A313E">
              <w:rPr>
                <w:rFonts w:ascii="Times New Roman" w:hAnsi="Times New Roman"/>
                <w:sz w:val="24"/>
                <w:szCs w:val="24"/>
              </w:rPr>
              <w:t>на заседании Совета школы</w:t>
            </w:r>
          </w:p>
          <w:p w:rsidR="00A40FB6" w:rsidRPr="003A313E" w:rsidRDefault="00A40FB6" w:rsidP="00A40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___от _____.2020</w:t>
            </w:r>
          </w:p>
          <w:p w:rsidR="00A40FB6" w:rsidRPr="003A313E" w:rsidRDefault="00A40FB6" w:rsidP="00A40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FB6" w:rsidRPr="003A313E" w:rsidRDefault="00A40FB6" w:rsidP="00A40F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313E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A40FB6" w:rsidRPr="003A313E" w:rsidRDefault="00A40FB6" w:rsidP="00A40FB6">
            <w:pPr>
              <w:rPr>
                <w:rFonts w:ascii="Times New Roman" w:hAnsi="Times New Roman"/>
                <w:sz w:val="24"/>
                <w:szCs w:val="24"/>
              </w:rPr>
            </w:pPr>
            <w:r w:rsidRPr="003A313E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A40FB6" w:rsidRPr="003A313E" w:rsidRDefault="00A40FB6" w:rsidP="00A40FB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 от _____2020</w:t>
            </w:r>
          </w:p>
        </w:tc>
        <w:tc>
          <w:tcPr>
            <w:tcW w:w="4673" w:type="dxa"/>
          </w:tcPr>
          <w:p w:rsidR="00A40FB6" w:rsidRPr="003A313E" w:rsidRDefault="00A40FB6" w:rsidP="00A40FB6">
            <w:pPr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  <w:r w:rsidRPr="003A313E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A40FB6" w:rsidRPr="003A313E" w:rsidRDefault="00A40FB6" w:rsidP="00A40FB6">
            <w:pPr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3A313E">
              <w:rPr>
                <w:rFonts w:ascii="Times New Roman" w:hAnsi="Times New Roman"/>
                <w:sz w:val="24"/>
                <w:szCs w:val="24"/>
              </w:rPr>
              <w:t>Директор МКОУ «Саликская СОШ»</w:t>
            </w:r>
          </w:p>
          <w:p w:rsidR="00A40FB6" w:rsidRPr="003A313E" w:rsidRDefault="00A40FB6" w:rsidP="00A40FB6">
            <w:pPr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3A313E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Османов Я.К,</w:t>
            </w:r>
          </w:p>
          <w:p w:rsidR="00A40FB6" w:rsidRPr="003A313E" w:rsidRDefault="00A40FB6" w:rsidP="00A40FB6">
            <w:pPr>
              <w:spacing w:after="200" w:line="276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№____от  ______.2020</w:t>
            </w:r>
          </w:p>
        </w:tc>
      </w:tr>
    </w:tbl>
    <w:p w:rsidR="00ED600E" w:rsidRDefault="00ED600E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00E" w:rsidRDefault="00ED600E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FB6" w:rsidRDefault="00A40FB6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FB6" w:rsidRDefault="00A40FB6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FB6" w:rsidRDefault="00A40FB6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FB6" w:rsidRDefault="00A40FB6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FB6" w:rsidRDefault="00A40FB6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FB6" w:rsidRDefault="00A40FB6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B194B" w:rsidRPr="00471D55" w:rsidRDefault="008B194B" w:rsidP="00471D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1D55">
        <w:rPr>
          <w:rFonts w:ascii="Times New Roman" w:hAnsi="Times New Roman"/>
          <w:b/>
          <w:sz w:val="32"/>
          <w:szCs w:val="32"/>
        </w:rPr>
        <w:t>Положение</w:t>
      </w:r>
    </w:p>
    <w:p w:rsidR="008B194B" w:rsidRPr="00E610A6" w:rsidRDefault="00471D55" w:rsidP="00471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0A6">
        <w:rPr>
          <w:rFonts w:ascii="Times New Roman" w:hAnsi="Times New Roman"/>
          <w:b/>
          <w:sz w:val="28"/>
          <w:szCs w:val="28"/>
        </w:rPr>
        <w:t>о</w:t>
      </w:r>
      <w:r w:rsidR="008B194B" w:rsidRPr="00E610A6">
        <w:rPr>
          <w:rFonts w:ascii="Times New Roman" w:hAnsi="Times New Roman"/>
          <w:b/>
          <w:sz w:val="28"/>
          <w:szCs w:val="28"/>
        </w:rPr>
        <w:t>б организации внеурочной деятельности обучающихся с ОВЗ по ФГОС НОО, ФГОС ОВЗ, ФГОС ОО с у/о.</w:t>
      </w:r>
    </w:p>
    <w:p w:rsidR="008B194B" w:rsidRPr="00471D55" w:rsidRDefault="008B194B" w:rsidP="00F32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94D" w:rsidRDefault="008B194B" w:rsidP="00D749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ФЗ №273-ФЗ «Об образовании в Российской Федерации»,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06.10.2009г № 373 «Об утверждении и введении в действие ФГОС НОО»,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19.12.2014 № 1598 «Об </w:t>
      </w:r>
      <w:proofErr w:type="spellStart"/>
      <w:r>
        <w:rPr>
          <w:rFonts w:ascii="Times New Roman" w:hAnsi="Times New Roman"/>
          <w:sz w:val="24"/>
          <w:szCs w:val="24"/>
        </w:rPr>
        <w:t>утвердении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и введении </w:t>
      </w:r>
      <w:r w:rsidR="00D7494D">
        <w:rPr>
          <w:rFonts w:ascii="Times New Roman" w:hAnsi="Times New Roman"/>
          <w:sz w:val="24"/>
          <w:szCs w:val="24"/>
        </w:rPr>
        <w:t xml:space="preserve">ФГОС НОО для обучающихся с ОВЗ», </w:t>
      </w:r>
      <w:proofErr w:type="spellStart"/>
      <w:r w:rsidR="00D7494D">
        <w:rPr>
          <w:rFonts w:ascii="Times New Roman" w:hAnsi="Times New Roman"/>
          <w:sz w:val="24"/>
          <w:szCs w:val="24"/>
        </w:rPr>
        <w:t>ПриказомМинобрнауки</w:t>
      </w:r>
      <w:proofErr w:type="spellEnd"/>
      <w:r w:rsidR="00D7494D">
        <w:rPr>
          <w:rFonts w:ascii="Times New Roman" w:hAnsi="Times New Roman"/>
          <w:sz w:val="24"/>
          <w:szCs w:val="24"/>
        </w:rPr>
        <w:t xml:space="preserve"> от 19.12.2014 № 1599 «Об </w:t>
      </w:r>
      <w:proofErr w:type="spellStart"/>
      <w:r w:rsidR="00D7494D">
        <w:rPr>
          <w:rFonts w:ascii="Times New Roman" w:hAnsi="Times New Roman"/>
          <w:sz w:val="24"/>
          <w:szCs w:val="24"/>
        </w:rPr>
        <w:t>утвердении</w:t>
      </w:r>
      <w:proofErr w:type="spellEnd"/>
      <w:r w:rsidR="00D7494D">
        <w:rPr>
          <w:rFonts w:ascii="Times New Roman" w:hAnsi="Times New Roman"/>
          <w:sz w:val="24"/>
          <w:szCs w:val="24"/>
        </w:rPr>
        <w:t xml:space="preserve"> и введении ФГОС ОО для обучающихся с умственной отсталостью (интеллектуальными нарушениями)»</w:t>
      </w:r>
      <w:proofErr w:type="gramEnd"/>
    </w:p>
    <w:p w:rsidR="00D7494D" w:rsidRDefault="00D7494D" w:rsidP="00D749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положение регламентирует</w:t>
      </w:r>
      <w:r w:rsidR="00471D55">
        <w:rPr>
          <w:rFonts w:ascii="Times New Roman" w:hAnsi="Times New Roman"/>
          <w:sz w:val="24"/>
          <w:szCs w:val="24"/>
        </w:rPr>
        <w:t xml:space="preserve"> организацию внеурочной деятельности (далее ВД) обучающихся с ОВЗ</w:t>
      </w:r>
    </w:p>
    <w:p w:rsidR="008B194B" w:rsidRDefault="008B194B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BA5" w:rsidRDefault="00AA7BA5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1.Общие положения</w:t>
      </w:r>
    </w:p>
    <w:p w:rsidR="00AA7BA5" w:rsidRDefault="00AA7BA5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Внеурочная деятельность-специально организованная деятельность обучающихся 1-4 классов, являющаяся неотъемлемой частью образовательного процесса, отличная от урочной системы обучения;</w:t>
      </w:r>
    </w:p>
    <w:p w:rsidR="00AA7BA5" w:rsidRDefault="00AA7BA5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Внеурочная деятельность организуется для обучающихся 1-4 классов в соответствии с ФГОС НОО и ФГОС </w:t>
      </w:r>
      <w:r w:rsidR="00D7494D">
        <w:rPr>
          <w:rFonts w:ascii="Times New Roman" w:hAnsi="Times New Roman"/>
          <w:sz w:val="24"/>
          <w:szCs w:val="24"/>
        </w:rPr>
        <w:t xml:space="preserve">НОО </w:t>
      </w:r>
      <w:r>
        <w:rPr>
          <w:rFonts w:ascii="Times New Roman" w:hAnsi="Times New Roman"/>
          <w:sz w:val="24"/>
          <w:szCs w:val="24"/>
        </w:rPr>
        <w:t>ОВЗ, ФГОС ОО с у\о</w:t>
      </w:r>
    </w:p>
    <w:p w:rsidR="00AA7BA5" w:rsidRDefault="00AA7BA5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отведённое на внеурочную деятельность, не учитывается при определении максимально допустимой недельной нагрузке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</w:p>
    <w:p w:rsidR="009C2F17" w:rsidRDefault="009C2F17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Цель и задачи</w:t>
      </w:r>
    </w:p>
    <w:p w:rsidR="00F3230E" w:rsidRDefault="00F3230E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9C2F17">
        <w:rPr>
          <w:rFonts w:ascii="Times New Roman" w:hAnsi="Times New Roman"/>
          <w:sz w:val="24"/>
          <w:szCs w:val="24"/>
        </w:rPr>
        <w:t xml:space="preserve"> Целью внеурочной деятельности является содействие в обеспечении достижения ожидаемых резул</w:t>
      </w:r>
      <w:r w:rsidR="00A40FB6">
        <w:rPr>
          <w:rFonts w:ascii="Times New Roman" w:hAnsi="Times New Roman"/>
          <w:sz w:val="24"/>
          <w:szCs w:val="24"/>
        </w:rPr>
        <w:t>ьтатов обучающихся 1-4 класса МБ</w:t>
      </w:r>
      <w:r w:rsidR="009C2F17">
        <w:rPr>
          <w:rFonts w:ascii="Times New Roman" w:hAnsi="Times New Roman"/>
          <w:sz w:val="24"/>
          <w:szCs w:val="24"/>
        </w:rPr>
        <w:t xml:space="preserve">ОУ </w:t>
      </w:r>
      <w:r w:rsidR="00E610A6">
        <w:rPr>
          <w:rFonts w:ascii="Times New Roman" w:hAnsi="Times New Roman"/>
          <w:sz w:val="24"/>
          <w:szCs w:val="24"/>
        </w:rPr>
        <w:t>«Саликская СОШ»</w:t>
      </w:r>
      <w:r w:rsidR="009C2F17">
        <w:rPr>
          <w:rFonts w:ascii="Times New Roman" w:hAnsi="Times New Roman"/>
          <w:sz w:val="24"/>
          <w:szCs w:val="24"/>
        </w:rPr>
        <w:t xml:space="preserve"> в соответств</w:t>
      </w:r>
      <w:r w:rsidR="00471D55">
        <w:rPr>
          <w:rFonts w:ascii="Times New Roman" w:hAnsi="Times New Roman"/>
          <w:sz w:val="24"/>
          <w:szCs w:val="24"/>
        </w:rPr>
        <w:t xml:space="preserve">ии с </w:t>
      </w:r>
      <w:r w:rsidR="009C2F17">
        <w:rPr>
          <w:rFonts w:ascii="Times New Roman" w:hAnsi="Times New Roman"/>
          <w:sz w:val="24"/>
          <w:szCs w:val="24"/>
        </w:rPr>
        <w:t>ООП НОО</w:t>
      </w:r>
      <w:proofErr w:type="gramStart"/>
      <w:r w:rsidR="009C2F17">
        <w:rPr>
          <w:rFonts w:ascii="Times New Roman" w:hAnsi="Times New Roman"/>
          <w:sz w:val="24"/>
          <w:szCs w:val="24"/>
        </w:rPr>
        <w:t>,</w:t>
      </w:r>
      <w:r w:rsidR="00471D55">
        <w:rPr>
          <w:rFonts w:ascii="Times New Roman" w:hAnsi="Times New Roman"/>
          <w:sz w:val="24"/>
          <w:szCs w:val="24"/>
        </w:rPr>
        <w:t>А</w:t>
      </w:r>
      <w:proofErr w:type="gramEnd"/>
      <w:r w:rsidR="00471D55">
        <w:rPr>
          <w:rFonts w:ascii="Times New Roman" w:hAnsi="Times New Roman"/>
          <w:sz w:val="24"/>
          <w:szCs w:val="24"/>
        </w:rPr>
        <w:t xml:space="preserve">ООП </w:t>
      </w:r>
      <w:r w:rsidR="009C2F17">
        <w:rPr>
          <w:rFonts w:ascii="Times New Roman" w:hAnsi="Times New Roman"/>
          <w:sz w:val="24"/>
          <w:szCs w:val="24"/>
        </w:rPr>
        <w:t xml:space="preserve"> а также формирования образовательного пространства для решения задач социализации, воспитания, развития здорового жизненного стиля, самоопределения обучающихся посредством интеграции ресурсов</w:t>
      </w:r>
      <w:r w:rsidR="00AA7BA5">
        <w:rPr>
          <w:rFonts w:ascii="Times New Roman" w:hAnsi="Times New Roman"/>
          <w:sz w:val="24"/>
          <w:szCs w:val="24"/>
        </w:rPr>
        <w:t xml:space="preserve"> школы и социальных партнёров.</w:t>
      </w:r>
    </w:p>
    <w:p w:rsidR="00F3230E" w:rsidRDefault="00F3230E" w:rsidP="00F32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Задачи внеурочной деятельности:</w:t>
      </w:r>
    </w:p>
    <w:p w:rsidR="00F3230E" w:rsidRDefault="00F3230E" w:rsidP="00520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изучить интересы и потребности детей </w:t>
      </w:r>
      <w:r w:rsidR="00471D55">
        <w:rPr>
          <w:rFonts w:ascii="Times New Roman" w:hAnsi="Times New Roman"/>
          <w:sz w:val="24"/>
          <w:szCs w:val="24"/>
        </w:rPr>
        <w:t>с ОВЗ</w:t>
      </w:r>
      <w:r>
        <w:rPr>
          <w:rFonts w:ascii="Times New Roman" w:hAnsi="Times New Roman"/>
          <w:sz w:val="24"/>
          <w:szCs w:val="24"/>
        </w:rPr>
        <w:t xml:space="preserve"> дополнительном образовании, привлечь их к занятиям в системе дополнительного образования;</w:t>
      </w:r>
    </w:p>
    <w:p w:rsidR="00F3230E" w:rsidRDefault="00F3230E" w:rsidP="00520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содержание дополнительного образования в рамках внеурочной деятельности, его формы, методы работы с обучающимися;</w:t>
      </w:r>
    </w:p>
    <w:p w:rsidR="00F3230E" w:rsidRDefault="00F3230E" w:rsidP="00520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функционирования единого образовательного пространства (школа-учреждения дополнительного об</w:t>
      </w:r>
      <w:r w:rsidR="00AA7BA5">
        <w:rPr>
          <w:rFonts w:ascii="Times New Roman" w:hAnsi="Times New Roman"/>
          <w:sz w:val="24"/>
          <w:szCs w:val="24"/>
        </w:rPr>
        <w:t>разования-другие социальные парт</w:t>
      </w:r>
      <w:r>
        <w:rPr>
          <w:rFonts w:ascii="Times New Roman" w:hAnsi="Times New Roman"/>
          <w:sz w:val="24"/>
          <w:szCs w:val="24"/>
        </w:rPr>
        <w:t>нёры);</w:t>
      </w:r>
    </w:p>
    <w:p w:rsidR="00F3230E" w:rsidRDefault="00F3230E" w:rsidP="00520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разнообразить виды творческой деятельности для полного удовлетворения интересов и потребностей школьников в объединениях различной направленности;</w:t>
      </w:r>
    </w:p>
    <w:p w:rsidR="005208A4" w:rsidRPr="00737223" w:rsidRDefault="005208A4" w:rsidP="00520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lastRenderedPageBreak/>
        <w:t xml:space="preserve">разработать специальные формы и методы работы, формирующие творческую и социальную активность </w:t>
      </w:r>
      <w:r w:rsidR="00471D55">
        <w:rPr>
          <w:rFonts w:ascii="Times New Roman" w:hAnsi="Times New Roman"/>
          <w:sz w:val="24"/>
          <w:szCs w:val="24"/>
        </w:rPr>
        <w:t>обучающихся с ОВЗ</w:t>
      </w:r>
      <w:r w:rsidRPr="00737223">
        <w:rPr>
          <w:rFonts w:ascii="Times New Roman" w:hAnsi="Times New Roman"/>
          <w:sz w:val="24"/>
          <w:szCs w:val="24"/>
        </w:rPr>
        <w:t>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2.3. 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</w:t>
      </w:r>
      <w:r w:rsidR="00471D55">
        <w:rPr>
          <w:rFonts w:ascii="Times New Roman" w:hAnsi="Times New Roman"/>
          <w:sz w:val="24"/>
          <w:szCs w:val="24"/>
        </w:rPr>
        <w:t xml:space="preserve"> с ОВЗ</w:t>
      </w:r>
      <w:r w:rsidRPr="00737223">
        <w:rPr>
          <w:rFonts w:ascii="Times New Roman" w:hAnsi="Times New Roman"/>
          <w:sz w:val="24"/>
          <w:szCs w:val="24"/>
        </w:rPr>
        <w:t>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2.3. Внеурочная деятельность может быть использована на введение учебных курсов, факультативов, </w:t>
      </w:r>
      <w:r w:rsidR="00471D55">
        <w:rPr>
          <w:rFonts w:ascii="Times New Roman" w:hAnsi="Times New Roman"/>
          <w:sz w:val="24"/>
          <w:szCs w:val="24"/>
        </w:rPr>
        <w:t xml:space="preserve">коррекционно-развивающих курсов </w:t>
      </w:r>
      <w:r w:rsidRPr="00737223">
        <w:rPr>
          <w:rFonts w:ascii="Times New Roman" w:hAnsi="Times New Roman"/>
          <w:sz w:val="24"/>
          <w:szCs w:val="24"/>
        </w:rPr>
        <w:t>расширяющих содержание учебных предметов, обеспечивающих различные интересы обучающихся.</w:t>
      </w:r>
      <w:r w:rsidRPr="00737223">
        <w:rPr>
          <w:rFonts w:ascii="Times New Roman" w:hAnsi="Times New Roman"/>
          <w:sz w:val="24"/>
          <w:szCs w:val="24"/>
        </w:rPr>
        <w:br/>
        <w:t xml:space="preserve">3. Направления, формы и виды организации внеурочной деятельности </w:t>
      </w:r>
      <w:r w:rsidRPr="00737223">
        <w:rPr>
          <w:rFonts w:ascii="Times New Roman" w:hAnsi="Times New Roman"/>
          <w:sz w:val="24"/>
          <w:szCs w:val="24"/>
        </w:rPr>
        <w:br/>
        <w:t xml:space="preserve">3.1. Направления и виды внеурочной деятельности определяются Школой в соответствии с </w:t>
      </w:r>
      <w:r w:rsidR="00471D55">
        <w:rPr>
          <w:rFonts w:ascii="Times New Roman" w:hAnsi="Times New Roman"/>
          <w:sz w:val="24"/>
          <w:szCs w:val="24"/>
        </w:rPr>
        <w:t>ООП НОО и АООП</w:t>
      </w:r>
      <w:r w:rsidRPr="00737223">
        <w:rPr>
          <w:rFonts w:ascii="Times New Roman" w:hAnsi="Times New Roman"/>
          <w:sz w:val="24"/>
          <w:szCs w:val="24"/>
        </w:rPr>
        <w:t xml:space="preserve">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</w:t>
      </w:r>
      <w:r w:rsidR="00471D55">
        <w:rPr>
          <w:rFonts w:ascii="Times New Roman" w:hAnsi="Times New Roman"/>
          <w:sz w:val="24"/>
          <w:szCs w:val="24"/>
        </w:rPr>
        <w:t>ООП НОО и АООП</w:t>
      </w:r>
      <w:r w:rsidRPr="00737223">
        <w:rPr>
          <w:rFonts w:ascii="Times New Roman" w:hAnsi="Times New Roman"/>
          <w:sz w:val="24"/>
          <w:szCs w:val="24"/>
        </w:rPr>
        <w:t xml:space="preserve">. </w:t>
      </w:r>
      <w:r w:rsidRPr="00737223">
        <w:rPr>
          <w:rFonts w:ascii="Times New Roman" w:hAnsi="Times New Roman"/>
          <w:sz w:val="24"/>
          <w:szCs w:val="24"/>
        </w:rPr>
        <w:br/>
        <w:t>3.2. Внеурочная деятельность организуется: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i/>
          <w:iCs/>
          <w:sz w:val="24"/>
          <w:szCs w:val="24"/>
        </w:rPr>
        <w:t>по направлениям:</w:t>
      </w:r>
      <w:r w:rsidRPr="00737223">
        <w:rPr>
          <w:rFonts w:ascii="Times New Roman" w:hAnsi="Times New Roman"/>
          <w:sz w:val="24"/>
          <w:szCs w:val="24"/>
        </w:rPr>
        <w:t xml:space="preserve"> духовно-нравственное, социальное, общеинтеллектуальное, общекультурное, спортивно-оздоровительное;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i/>
          <w:iCs/>
          <w:sz w:val="24"/>
          <w:szCs w:val="24"/>
        </w:rPr>
        <w:t>по видам</w:t>
      </w:r>
      <w:r w:rsidRPr="00737223">
        <w:rPr>
          <w:rFonts w:ascii="Times New Roman" w:hAnsi="Times New Roman"/>
          <w:sz w:val="24"/>
          <w:szCs w:val="24"/>
        </w:rPr>
        <w:t>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 (трудовая) деятельность, спортивно-оздоровительная деятельность; краеведческая деятельность;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i/>
          <w:iCs/>
          <w:sz w:val="24"/>
          <w:szCs w:val="24"/>
        </w:rPr>
        <w:t>в формах:</w:t>
      </w:r>
      <w:r w:rsidRPr="00737223">
        <w:rPr>
          <w:rFonts w:ascii="Times New Roman" w:hAnsi="Times New Roman"/>
          <w:sz w:val="24"/>
          <w:szCs w:val="24"/>
        </w:rPr>
        <w:t xml:space="preserve"> экскурсии, кружки, секции, олимпиады, конкурсы, соревнования, консультации, тренинги, дискуссионные клубы, деловые игры, диспуты, экскурсии, конференции, дебаты, образовательные ток-шоу,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4. Организация внеурочной деятельности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4.1. Образовательные программы внеурочной деятельности разрабатываются и утверждаются Школой самостоятельно. Возможно использование авторских программ. </w:t>
      </w:r>
      <w:r w:rsidRPr="00737223">
        <w:rPr>
          <w:rFonts w:ascii="Times New Roman" w:hAnsi="Times New Roman"/>
          <w:sz w:val="24"/>
          <w:szCs w:val="24"/>
        </w:rPr>
        <w:br/>
        <w:t>4.2. Образовательные программы внеурочной деятельности могут быть различных типов:</w:t>
      </w:r>
    </w:p>
    <w:p w:rsidR="005208A4" w:rsidRPr="00737223" w:rsidRDefault="005208A4" w:rsidP="005208A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комплексные;</w:t>
      </w:r>
    </w:p>
    <w:p w:rsidR="005208A4" w:rsidRPr="00737223" w:rsidRDefault="005208A4" w:rsidP="005208A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тематические;</w:t>
      </w:r>
    </w:p>
    <w:p w:rsidR="005208A4" w:rsidRPr="00737223" w:rsidRDefault="005208A4" w:rsidP="005208A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по конкретным видам внеурочной деятельности;</w:t>
      </w:r>
    </w:p>
    <w:p w:rsidR="005208A4" w:rsidRPr="00737223" w:rsidRDefault="005208A4" w:rsidP="005208A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индивидуальные.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4.3. Структура образовательной программы внеурочной деятельности: </w:t>
      </w:r>
      <w:r w:rsidRPr="00737223">
        <w:rPr>
          <w:rFonts w:ascii="Times New Roman" w:hAnsi="Times New Roman"/>
          <w:sz w:val="24"/>
          <w:szCs w:val="24"/>
        </w:rPr>
        <w:br/>
        <w:t>- пояснительная записка;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- </w:t>
      </w:r>
      <w:r w:rsidR="00471D55">
        <w:rPr>
          <w:rFonts w:ascii="Times New Roman" w:hAnsi="Times New Roman"/>
          <w:sz w:val="24"/>
          <w:szCs w:val="24"/>
        </w:rPr>
        <w:t>планируемые результаты</w:t>
      </w:r>
      <w:r w:rsidRPr="00737223">
        <w:rPr>
          <w:rFonts w:ascii="Times New Roman" w:hAnsi="Times New Roman"/>
          <w:sz w:val="24"/>
          <w:szCs w:val="24"/>
        </w:rPr>
        <w:t>;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- содержание программы;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- </w:t>
      </w:r>
      <w:r w:rsidR="00471D55">
        <w:rPr>
          <w:rFonts w:ascii="Times New Roman" w:hAnsi="Times New Roman"/>
          <w:sz w:val="24"/>
          <w:szCs w:val="24"/>
        </w:rPr>
        <w:t>тематический план</w:t>
      </w:r>
      <w:r w:rsidRPr="00737223">
        <w:rPr>
          <w:rFonts w:ascii="Times New Roman" w:hAnsi="Times New Roman"/>
          <w:sz w:val="24"/>
          <w:szCs w:val="24"/>
        </w:rPr>
        <w:t>;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- список литературы.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4.4. Расписание учебной и внеурочной деятельности в рамках реализации основной образовательной программы начального общего образования определяется приказом директора школы.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4.5. На внеурочную деятельность в неделю отводится </w:t>
      </w:r>
      <w:r w:rsidR="00471D55">
        <w:rPr>
          <w:rFonts w:ascii="Times New Roman" w:hAnsi="Times New Roman"/>
          <w:sz w:val="24"/>
          <w:szCs w:val="24"/>
        </w:rPr>
        <w:t>2,5 часа</w:t>
      </w:r>
      <w:r w:rsidRPr="00737223">
        <w:rPr>
          <w:rFonts w:ascii="Times New Roman" w:hAnsi="Times New Roman"/>
          <w:sz w:val="24"/>
          <w:szCs w:val="24"/>
        </w:rPr>
        <w:t xml:space="preserve">. </w:t>
      </w:r>
      <w:r w:rsidRPr="00737223">
        <w:rPr>
          <w:rFonts w:ascii="Times New Roman" w:hAnsi="Times New Roman"/>
          <w:sz w:val="24"/>
          <w:szCs w:val="24"/>
        </w:rPr>
        <w:br/>
        <w:t xml:space="preserve">4.6. Внеурочная деятельность может быть организована на базе учреждений дополнительного образования детей (учреждений культуры и спорта). </w:t>
      </w:r>
      <w:r w:rsidRPr="00737223">
        <w:rPr>
          <w:rFonts w:ascii="Times New Roman" w:hAnsi="Times New Roman"/>
          <w:sz w:val="24"/>
          <w:szCs w:val="24"/>
        </w:rPr>
        <w:br/>
        <w:t>4.7. Занятия внеурочной деятельности могут проводиться учителями начальных классов Школы, педагогами дополнительного образования, педагогами учреждений дополнительного образования.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4.8. Обучающиеся</w:t>
      </w:r>
      <w:r w:rsidR="00471D55">
        <w:rPr>
          <w:rFonts w:ascii="Times New Roman" w:hAnsi="Times New Roman"/>
          <w:sz w:val="24"/>
          <w:szCs w:val="24"/>
        </w:rPr>
        <w:t xml:space="preserve"> с ОВЗ</w:t>
      </w:r>
      <w:r w:rsidRPr="00737223">
        <w:rPr>
          <w:rFonts w:ascii="Times New Roman" w:hAnsi="Times New Roman"/>
          <w:sz w:val="24"/>
          <w:szCs w:val="24"/>
        </w:rPr>
        <w:t>, их родители (законные представители) участвуют в выборе направлений и форм внеурочной деятельности.</w:t>
      </w:r>
    </w:p>
    <w:p w:rsidR="005208A4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4.9. Учет занятости </w:t>
      </w:r>
      <w:proofErr w:type="gramStart"/>
      <w:r w:rsidRPr="0073722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7223">
        <w:rPr>
          <w:rFonts w:ascii="Times New Roman" w:hAnsi="Times New Roman"/>
          <w:sz w:val="24"/>
          <w:szCs w:val="24"/>
        </w:rPr>
        <w:t xml:space="preserve"> внеурочной деятельностью осуществляется классным руководителем в Журнале</w:t>
      </w:r>
      <w:r w:rsidR="00471D55">
        <w:rPr>
          <w:rFonts w:ascii="Times New Roman" w:hAnsi="Times New Roman"/>
          <w:sz w:val="24"/>
          <w:szCs w:val="24"/>
        </w:rPr>
        <w:t xml:space="preserve"> внеурочной деятельности или </w:t>
      </w:r>
      <w:r w:rsidRPr="00737223">
        <w:rPr>
          <w:rFonts w:ascii="Times New Roman" w:hAnsi="Times New Roman"/>
          <w:sz w:val="24"/>
          <w:szCs w:val="24"/>
        </w:rPr>
        <w:t xml:space="preserve"> дополнительного образования. Оформление журнала осуществляется в соответствии с требованиями к заполнению журналов учета проведенных занятий. Содержание записей  в Журнале и занятий должно соответствовать содержанию программы внеурочной деятельности.</w:t>
      </w:r>
    </w:p>
    <w:p w:rsidR="00D17751" w:rsidRPr="00D17751" w:rsidRDefault="00D17751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>
        <w:t>Д</w:t>
      </w:r>
      <w:r w:rsidRPr="00D17751">
        <w:rPr>
          <w:rFonts w:ascii="Times New Roman" w:hAnsi="Times New Roman"/>
          <w:sz w:val="24"/>
          <w:szCs w:val="24"/>
        </w:rPr>
        <w:t xml:space="preserve">ля развития потенциала детей с ограниченными возможностями здоровья </w:t>
      </w:r>
      <w:proofErr w:type="spellStart"/>
      <w:r>
        <w:rPr>
          <w:rFonts w:ascii="Times New Roman" w:hAnsi="Times New Roman"/>
          <w:sz w:val="24"/>
          <w:szCs w:val="24"/>
        </w:rPr>
        <w:t>разработываются</w:t>
      </w:r>
      <w:proofErr w:type="spellEnd"/>
      <w:r w:rsidRPr="00D17751">
        <w:rPr>
          <w:rFonts w:ascii="Times New Roman" w:hAnsi="Times New Roman"/>
          <w:sz w:val="24"/>
          <w:szCs w:val="24"/>
        </w:rPr>
        <w:t xml:space="preserve">, на основании заявления родителей (законных представителей), индивидуальные планы внеурочной </w:t>
      </w:r>
      <w:r w:rsidRPr="00D17751">
        <w:rPr>
          <w:rFonts w:ascii="Times New Roman" w:hAnsi="Times New Roman"/>
          <w:sz w:val="24"/>
          <w:szCs w:val="24"/>
        </w:rPr>
        <w:lastRenderedPageBreak/>
        <w:t>деятельности. Для детей с ограниченными возможностями здоровья часы внеурочной деятельности могут быть использованы для организации коррекционно- развивающих занятий в соответствии с рекомендациями территориальной психолого-медико-педагогической комиссии.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b/>
          <w:bCs/>
          <w:sz w:val="24"/>
          <w:szCs w:val="24"/>
        </w:rPr>
        <w:t>5. Порядок комплектования объединений и организация внеурочной деятельности.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5.1. Заместитель директора по </w:t>
      </w:r>
      <w:proofErr w:type="gramStart"/>
      <w:r w:rsidRPr="00737223">
        <w:rPr>
          <w:rFonts w:ascii="Times New Roman" w:hAnsi="Times New Roman"/>
          <w:sz w:val="24"/>
          <w:szCs w:val="24"/>
        </w:rPr>
        <w:t>учебно- воспитательной</w:t>
      </w:r>
      <w:proofErr w:type="gramEnd"/>
      <w:r w:rsidRPr="00737223">
        <w:rPr>
          <w:rFonts w:ascii="Times New Roman" w:hAnsi="Times New Roman"/>
          <w:sz w:val="24"/>
          <w:szCs w:val="24"/>
        </w:rPr>
        <w:t xml:space="preserve"> работе организует работу творческой группы педагогов по разработке программ различных объединений на следующий учебный год согласно запросу учащихся и родителей.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5.2. С целью организации внеурочной деятельности администрация школы может привлекать педагогов учреждений дополнительного</w:t>
      </w:r>
      <w:r w:rsidR="00C43288">
        <w:rPr>
          <w:rFonts w:ascii="Times New Roman" w:hAnsi="Times New Roman"/>
          <w:sz w:val="24"/>
          <w:szCs w:val="24"/>
        </w:rPr>
        <w:t xml:space="preserve"> района</w:t>
      </w:r>
      <w:r w:rsidRPr="00737223">
        <w:rPr>
          <w:rFonts w:ascii="Times New Roman" w:hAnsi="Times New Roman"/>
          <w:sz w:val="24"/>
          <w:szCs w:val="24"/>
        </w:rPr>
        <w:t>. Сотрудничество осуществляется в рамках договора о ресурсном взаимодействии.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5.3 Классный руководитель проводит анкетирование обучающихся </w:t>
      </w:r>
      <w:r w:rsidR="00C43288">
        <w:rPr>
          <w:rFonts w:ascii="Times New Roman" w:hAnsi="Times New Roman"/>
          <w:sz w:val="24"/>
          <w:szCs w:val="24"/>
        </w:rPr>
        <w:t xml:space="preserve">с ОВЗ </w:t>
      </w:r>
      <w:r w:rsidRPr="00737223">
        <w:rPr>
          <w:rFonts w:ascii="Times New Roman" w:hAnsi="Times New Roman"/>
          <w:sz w:val="24"/>
          <w:szCs w:val="24"/>
        </w:rPr>
        <w:t xml:space="preserve">и их родителей с представлением основных направлений внеурочной деятельности, на основании анкетирования формируется общий заказ в параллели и индивидуальный образовательный маршрут обучающегося. На основании заказа заместитель директора по учебно-воспитательной работе составляет график работы объединений внеурочной деятельности. 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>5.4. В начале каждого учебного года администрация совместно с педагогами дополнительного образования и классными руководителями школы организует презентацию имеющихся объединений.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sz w:val="24"/>
          <w:szCs w:val="24"/>
        </w:rPr>
        <w:t xml:space="preserve">5.5 . Классный руководитель осуществляет </w:t>
      </w:r>
      <w:proofErr w:type="spellStart"/>
      <w:r w:rsidRPr="00737223">
        <w:rPr>
          <w:rFonts w:ascii="Times New Roman" w:hAnsi="Times New Roman"/>
          <w:sz w:val="24"/>
          <w:szCs w:val="24"/>
        </w:rPr>
        <w:t>тьюторское</w:t>
      </w:r>
      <w:proofErr w:type="spellEnd"/>
      <w:r w:rsidRPr="00737223">
        <w:rPr>
          <w:rFonts w:ascii="Times New Roman" w:hAnsi="Times New Roman"/>
          <w:sz w:val="24"/>
          <w:szCs w:val="24"/>
        </w:rPr>
        <w:t xml:space="preserve"> сопровождение обучающихся класса для организации выбора и в ходе посещения объединения.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b/>
          <w:bCs/>
          <w:color w:val="000000"/>
          <w:sz w:val="24"/>
          <w:szCs w:val="24"/>
        </w:rPr>
        <w:t>6. Права и обязанности участников образовательного процесса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color w:val="000000"/>
          <w:sz w:val="24"/>
          <w:szCs w:val="24"/>
        </w:rPr>
        <w:t>6.1. Участниками внеурочной деятельности являются обучающиеся</w:t>
      </w:r>
      <w:r w:rsidR="00C43288">
        <w:rPr>
          <w:rFonts w:ascii="Times New Roman" w:hAnsi="Times New Roman"/>
          <w:color w:val="000000"/>
          <w:sz w:val="24"/>
          <w:szCs w:val="24"/>
        </w:rPr>
        <w:t xml:space="preserve"> с ОВЗ</w:t>
      </w:r>
      <w:r w:rsidRPr="00737223">
        <w:rPr>
          <w:rFonts w:ascii="Times New Roman" w:hAnsi="Times New Roman"/>
          <w:color w:val="000000"/>
          <w:sz w:val="24"/>
          <w:szCs w:val="24"/>
        </w:rPr>
        <w:t>, их родители (законные представители), педагогические работники.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color w:val="000000"/>
          <w:sz w:val="24"/>
          <w:szCs w:val="24"/>
        </w:rPr>
        <w:t>6.2. Права, обязанности и социальные гарантии педагогических работников, организующих внеурочную деятельность обучающихся определяются законодательством Российской Федерации, Уставом образовательного учреждения, трудовым договором, определяющим функциональные обязанности и квалификационные характеристики.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color w:val="000000"/>
          <w:sz w:val="24"/>
          <w:szCs w:val="24"/>
        </w:rPr>
        <w:t>6.3. Руководитель общеобразовательного учреждения определяет функциональные обязанности педагога, организующего внеурочную деятельность обучающихся</w:t>
      </w:r>
      <w:r w:rsidR="00C43288">
        <w:rPr>
          <w:rFonts w:ascii="Times New Roman" w:hAnsi="Times New Roman"/>
          <w:color w:val="000000"/>
          <w:sz w:val="24"/>
          <w:szCs w:val="24"/>
        </w:rPr>
        <w:t xml:space="preserve"> с ОВЗ</w:t>
      </w:r>
      <w:r w:rsidRPr="00737223">
        <w:rPr>
          <w:rFonts w:ascii="Times New Roman" w:hAnsi="Times New Roman"/>
          <w:color w:val="000000"/>
          <w:sz w:val="24"/>
          <w:szCs w:val="24"/>
        </w:rPr>
        <w:t>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223">
        <w:rPr>
          <w:rFonts w:ascii="Times New Roman" w:hAnsi="Times New Roman"/>
          <w:color w:val="000000"/>
          <w:sz w:val="24"/>
          <w:szCs w:val="24"/>
        </w:rPr>
        <w:t>6.4. К педагогическим работникам, организующим внеурочную деятельность обучающихся, предъявляются требования, соответствующие квалификационные характеристики по должности.</w:t>
      </w:r>
    </w:p>
    <w:p w:rsidR="005208A4" w:rsidRPr="00737223" w:rsidRDefault="005208A4" w:rsidP="005208A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7223">
        <w:rPr>
          <w:rFonts w:ascii="Times New Roman" w:hAnsi="Times New Roman"/>
          <w:color w:val="000000"/>
          <w:sz w:val="24"/>
          <w:szCs w:val="24"/>
        </w:rPr>
        <w:t>6.5. Администрация общеобразовательного учреждения, осуществляющая непосредственное руководство внеурочной деятельностью подотчетна в своей деятельности учредителю.</w:t>
      </w:r>
    </w:p>
    <w:p w:rsidR="005208A4" w:rsidRPr="00737223" w:rsidRDefault="005208A4" w:rsidP="005208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59C" w:rsidRDefault="00EF559C"/>
    <w:p w:rsidR="009046CA" w:rsidRDefault="009046CA" w:rsidP="009046C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046CA" w:rsidSect="00A40FB6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A83"/>
    <w:multiLevelType w:val="multilevel"/>
    <w:tmpl w:val="A01C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7493E"/>
    <w:multiLevelType w:val="multilevel"/>
    <w:tmpl w:val="235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253CF"/>
    <w:multiLevelType w:val="multilevel"/>
    <w:tmpl w:val="E3A0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8A4"/>
    <w:rsid w:val="0006612D"/>
    <w:rsid w:val="000B19DC"/>
    <w:rsid w:val="001A670F"/>
    <w:rsid w:val="001A7111"/>
    <w:rsid w:val="002477A9"/>
    <w:rsid w:val="00277EC1"/>
    <w:rsid w:val="00280C3C"/>
    <w:rsid w:val="00356101"/>
    <w:rsid w:val="003A313E"/>
    <w:rsid w:val="00426F92"/>
    <w:rsid w:val="00471D55"/>
    <w:rsid w:val="005208A4"/>
    <w:rsid w:val="005A2A2D"/>
    <w:rsid w:val="005F5393"/>
    <w:rsid w:val="00610ECE"/>
    <w:rsid w:val="0061198F"/>
    <w:rsid w:val="0074728A"/>
    <w:rsid w:val="00885D62"/>
    <w:rsid w:val="008B194B"/>
    <w:rsid w:val="009046CA"/>
    <w:rsid w:val="009937AA"/>
    <w:rsid w:val="009B7BB5"/>
    <w:rsid w:val="009C2F17"/>
    <w:rsid w:val="009C3DEE"/>
    <w:rsid w:val="00A40FB6"/>
    <w:rsid w:val="00A83465"/>
    <w:rsid w:val="00AA7BA5"/>
    <w:rsid w:val="00AF2E0E"/>
    <w:rsid w:val="00B7414D"/>
    <w:rsid w:val="00BA63BC"/>
    <w:rsid w:val="00C43288"/>
    <w:rsid w:val="00D04302"/>
    <w:rsid w:val="00D17751"/>
    <w:rsid w:val="00D50E63"/>
    <w:rsid w:val="00D7494D"/>
    <w:rsid w:val="00DB3793"/>
    <w:rsid w:val="00E021A9"/>
    <w:rsid w:val="00E364EF"/>
    <w:rsid w:val="00E610A6"/>
    <w:rsid w:val="00E747BA"/>
    <w:rsid w:val="00ED600E"/>
    <w:rsid w:val="00EF559C"/>
    <w:rsid w:val="00F3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A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046CA"/>
    <w:pPr>
      <w:spacing w:before="267" w:after="267" w:line="264" w:lineRule="atLeast"/>
      <w:outlineLvl w:val="0"/>
    </w:pPr>
    <w:rPr>
      <w:rFonts w:ascii="Times New Roman" w:hAnsi="Times New Roman"/>
      <w:b/>
      <w:bCs/>
      <w:color w:val="000000"/>
      <w:kern w:val="36"/>
      <w:sz w:val="62"/>
      <w:szCs w:val="6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6CA"/>
    <w:rPr>
      <w:rFonts w:ascii="Times New Roman" w:eastAsia="Times New Roman" w:hAnsi="Times New Roman" w:cs="Times New Roman"/>
      <w:b/>
      <w:bCs/>
      <w:color w:val="000000"/>
      <w:kern w:val="36"/>
      <w:sz w:val="62"/>
      <w:szCs w:val="6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10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A31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FFED-6E16-4E5F-AF71-63E0C2E6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оля</cp:lastModifiedBy>
  <cp:revision>14</cp:revision>
  <cp:lastPrinted>2020-09-02T09:11:00Z</cp:lastPrinted>
  <dcterms:created xsi:type="dcterms:W3CDTF">2015-11-10T11:37:00Z</dcterms:created>
  <dcterms:modified xsi:type="dcterms:W3CDTF">2021-12-09T22:51:00Z</dcterms:modified>
</cp:coreProperties>
</file>