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A4B" w:rsidRPr="00202A4B" w:rsidRDefault="00202A4B" w:rsidP="00202A4B">
      <w:pPr>
        <w:spacing w:after="0" w:line="240" w:lineRule="auto"/>
        <w:jc w:val="right"/>
        <w:rPr>
          <w:i/>
          <w:sz w:val="20"/>
          <w:szCs w:val="20"/>
        </w:rPr>
      </w:pPr>
      <w:r w:rsidRPr="00202A4B">
        <w:rPr>
          <w:i/>
          <w:sz w:val="20"/>
          <w:szCs w:val="20"/>
        </w:rPr>
        <w:t>Министерство здравоохранения РФ.</w:t>
      </w:r>
    </w:p>
    <w:p w:rsidR="00202A4B" w:rsidRPr="00202A4B" w:rsidRDefault="00202A4B" w:rsidP="00202A4B">
      <w:pPr>
        <w:spacing w:after="0" w:line="240" w:lineRule="auto"/>
        <w:jc w:val="right"/>
        <w:rPr>
          <w:i/>
          <w:sz w:val="20"/>
          <w:szCs w:val="20"/>
        </w:rPr>
      </w:pPr>
      <w:r w:rsidRPr="00202A4B">
        <w:rPr>
          <w:i/>
          <w:sz w:val="20"/>
          <w:szCs w:val="20"/>
        </w:rPr>
        <w:t>Комитет по новой медицинской технике,</w:t>
      </w:r>
    </w:p>
    <w:p w:rsidR="00202A4B" w:rsidRDefault="00202A4B" w:rsidP="00202A4B">
      <w:pPr>
        <w:jc w:val="right"/>
        <w:rPr>
          <w:sz w:val="24"/>
          <w:szCs w:val="24"/>
        </w:rPr>
      </w:pPr>
    </w:p>
    <w:p w:rsidR="00EC238B" w:rsidRPr="00324328" w:rsidRDefault="00202A4B" w:rsidP="00202A4B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324328">
        <w:rPr>
          <w:rFonts w:asciiTheme="majorHAnsi" w:hAnsiTheme="majorHAnsi"/>
          <w:sz w:val="24"/>
          <w:szCs w:val="24"/>
        </w:rPr>
        <w:t xml:space="preserve">А П К Е Ч К А   П Е Р В О Й   М Е Д </w:t>
      </w:r>
      <w:r w:rsidR="00324328" w:rsidRPr="00324328">
        <w:rPr>
          <w:rFonts w:asciiTheme="majorHAnsi" w:hAnsiTheme="majorHAnsi"/>
          <w:sz w:val="24"/>
          <w:szCs w:val="24"/>
        </w:rPr>
        <w:t xml:space="preserve">И </w:t>
      </w:r>
      <w:r w:rsidRPr="00324328">
        <w:rPr>
          <w:rFonts w:asciiTheme="majorHAnsi" w:hAnsiTheme="majorHAnsi"/>
          <w:sz w:val="24"/>
          <w:szCs w:val="24"/>
        </w:rPr>
        <w:t xml:space="preserve">Ц И Н С К О Й  П О </w:t>
      </w:r>
      <w:r w:rsidR="00CB00EB">
        <w:rPr>
          <w:rFonts w:asciiTheme="majorHAnsi" w:hAnsiTheme="majorHAnsi"/>
          <w:sz w:val="24"/>
          <w:szCs w:val="24"/>
        </w:rPr>
        <w:t>МО</w:t>
      </w:r>
      <w:r w:rsidRPr="00324328">
        <w:rPr>
          <w:rFonts w:asciiTheme="majorHAnsi" w:hAnsiTheme="majorHAnsi"/>
          <w:sz w:val="24"/>
          <w:szCs w:val="24"/>
        </w:rPr>
        <w:t xml:space="preserve"> Щ И</w:t>
      </w:r>
    </w:p>
    <w:p w:rsidR="00202A4B" w:rsidRDefault="00202A4B" w:rsidP="00202A4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Для учреждений различного типа и учебных заведений</w:t>
      </w:r>
    </w:p>
    <w:p w:rsidR="00202A4B" w:rsidRDefault="00202A4B" w:rsidP="00202A4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(рек</w:t>
      </w:r>
      <w:r w:rsidR="0060522B">
        <w:rPr>
          <w:sz w:val="24"/>
          <w:szCs w:val="24"/>
        </w:rPr>
        <w:t>о</w:t>
      </w:r>
      <w:r>
        <w:rPr>
          <w:sz w:val="24"/>
          <w:szCs w:val="24"/>
        </w:rPr>
        <w:t>мендуемая)</w:t>
      </w:r>
    </w:p>
    <w:tbl>
      <w:tblPr>
        <w:tblStyle w:val="a3"/>
        <w:tblW w:w="0" w:type="auto"/>
        <w:tblLayout w:type="fixed"/>
        <w:tblLook w:val="04A0"/>
      </w:tblPr>
      <w:tblGrid>
        <w:gridCol w:w="2802"/>
        <w:gridCol w:w="4394"/>
        <w:gridCol w:w="850"/>
        <w:gridCol w:w="851"/>
        <w:gridCol w:w="674"/>
      </w:tblGrid>
      <w:tr w:rsidR="000C2A60" w:rsidTr="000C2A60">
        <w:tc>
          <w:tcPr>
            <w:tcW w:w="2802" w:type="dxa"/>
            <w:vMerge w:val="restart"/>
          </w:tcPr>
          <w:p w:rsidR="000C2A60" w:rsidRDefault="000C2A60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Группы средств</w:t>
            </w:r>
          </w:p>
        </w:tc>
        <w:tc>
          <w:tcPr>
            <w:tcW w:w="4394" w:type="dxa"/>
            <w:vMerge w:val="restart"/>
          </w:tcPr>
          <w:p w:rsidR="000C2A60" w:rsidRDefault="000C2A60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Наименования</w:t>
            </w:r>
          </w:p>
        </w:tc>
        <w:tc>
          <w:tcPr>
            <w:tcW w:w="2375" w:type="dxa"/>
            <w:gridSpan w:val="3"/>
          </w:tcPr>
          <w:p w:rsidR="000C2A60" w:rsidRDefault="000C2A60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Варианты</w:t>
            </w:r>
          </w:p>
        </w:tc>
      </w:tr>
      <w:tr w:rsidR="000C2A60" w:rsidTr="000C2A60">
        <w:tc>
          <w:tcPr>
            <w:tcW w:w="2802" w:type="dxa"/>
            <w:vMerge/>
          </w:tcPr>
          <w:p w:rsidR="000C2A60" w:rsidRDefault="000C2A60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0C2A60" w:rsidRDefault="000C2A60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2A60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C2A60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</w:tcPr>
          <w:p w:rsidR="000C2A60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45FF9" w:rsidTr="000C2A60">
        <w:tc>
          <w:tcPr>
            <w:tcW w:w="2802" w:type="dxa"/>
            <w:vMerge w:val="restart"/>
          </w:tcPr>
          <w:p w:rsidR="00545FF9" w:rsidRDefault="00545FF9" w:rsidP="0060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2600F0">
              <w:rPr>
                <w:sz w:val="20"/>
                <w:szCs w:val="20"/>
              </w:rPr>
              <w:t xml:space="preserve"> </w:t>
            </w:r>
            <w:r w:rsidR="008832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Обезб</w:t>
            </w:r>
            <w:r w:rsidR="0060522B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ливающие и противовосп</w:t>
            </w:r>
            <w:r w:rsidR="0060522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лительные</w:t>
            </w:r>
          </w:p>
        </w:tc>
        <w:tc>
          <w:tcPr>
            <w:tcW w:w="4394" w:type="dxa"/>
          </w:tcPr>
          <w:p w:rsidR="00545FF9" w:rsidRDefault="00545FF9" w:rsidP="000C2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 Анальгин в таб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 xml:space="preserve">о ).% №10, </w:t>
            </w: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545FF9" w:rsidP="0060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 Ацетилсалици</w:t>
            </w:r>
            <w:r w:rsidR="0060522B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овая кислота в таб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 xml:space="preserve">о ),% г.№10, </w:t>
            </w: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545FF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545FF9" w:rsidP="00545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 Цитрамон в таб. № 6, </w:t>
            </w: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4" w:type="dxa"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545FF9" w:rsidP="00545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  </w:t>
            </w:r>
            <w:proofErr w:type="spellStart"/>
            <w:r>
              <w:rPr>
                <w:sz w:val="20"/>
                <w:szCs w:val="20"/>
              </w:rPr>
              <w:t>Гипотермический</w:t>
            </w:r>
            <w:proofErr w:type="spellEnd"/>
            <w:r>
              <w:rPr>
                <w:sz w:val="20"/>
                <w:szCs w:val="20"/>
              </w:rPr>
              <w:t xml:space="preserve"> пакет, шт.</w:t>
            </w:r>
          </w:p>
        </w:tc>
        <w:tc>
          <w:tcPr>
            <w:tcW w:w="850" w:type="dxa"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45FF9" w:rsidTr="000C2A60">
        <w:tc>
          <w:tcPr>
            <w:tcW w:w="2802" w:type="dxa"/>
            <w:vMerge w:val="restart"/>
          </w:tcPr>
          <w:p w:rsidR="00545FF9" w:rsidRDefault="00545FF9" w:rsidP="00545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883217">
              <w:rPr>
                <w:sz w:val="20"/>
                <w:szCs w:val="20"/>
              </w:rPr>
              <w:t xml:space="preserve"> </w:t>
            </w:r>
            <w:r w:rsidR="002600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 остановки кровотечения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обработки и перевязки ран</w:t>
            </w:r>
          </w:p>
        </w:tc>
        <w:tc>
          <w:tcPr>
            <w:tcW w:w="4394" w:type="dxa"/>
          </w:tcPr>
          <w:p w:rsidR="00545FF9" w:rsidRDefault="00545FF9" w:rsidP="00545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 Жгут с дозированной компрессией, шт.</w:t>
            </w:r>
          </w:p>
        </w:tc>
        <w:tc>
          <w:tcPr>
            <w:tcW w:w="850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545FF9" w:rsidP="00545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 Бинт стерильный10х5,шт.</w:t>
            </w:r>
          </w:p>
        </w:tc>
        <w:tc>
          <w:tcPr>
            <w:tcW w:w="850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2B465D" w:rsidP="002B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 Бинт нестерильный 7х14, шт.</w:t>
            </w:r>
          </w:p>
        </w:tc>
        <w:tc>
          <w:tcPr>
            <w:tcW w:w="850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2B465D" w:rsidP="002B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 Бинт нестерильный 10х5 или 7х5,</w:t>
            </w:r>
            <w:proofErr w:type="gramStart"/>
            <w:r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50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2B465D" w:rsidP="002B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 Бинт нестерильный 5х6, шт.</w:t>
            </w:r>
          </w:p>
        </w:tc>
        <w:tc>
          <w:tcPr>
            <w:tcW w:w="850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74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2B465D" w:rsidP="002B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  Кровоостанавливающая салфетка с антисептиком или </w:t>
            </w:r>
            <w:proofErr w:type="spellStart"/>
            <w:r>
              <w:rPr>
                <w:sz w:val="20"/>
                <w:szCs w:val="20"/>
              </w:rPr>
              <w:t>гемостатическая</w:t>
            </w:r>
            <w:proofErr w:type="spellEnd"/>
            <w:r>
              <w:rPr>
                <w:sz w:val="20"/>
                <w:szCs w:val="20"/>
              </w:rPr>
              <w:t xml:space="preserve"> губка, шт.</w:t>
            </w:r>
          </w:p>
        </w:tc>
        <w:tc>
          <w:tcPr>
            <w:tcW w:w="850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74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2B465D" w:rsidP="0060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  Лейкопластырь бактер</w:t>
            </w:r>
            <w:r w:rsidR="0060522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цидный 2,5х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  <w:r>
              <w:rPr>
                <w:sz w:val="20"/>
                <w:szCs w:val="20"/>
              </w:rPr>
              <w:t>,2 или 2,3х7,2 или 3,8х3,8,шт.</w:t>
            </w:r>
          </w:p>
        </w:tc>
        <w:tc>
          <w:tcPr>
            <w:tcW w:w="850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74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2B465D" w:rsidP="0060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  Лейкопластырь бактер</w:t>
            </w:r>
            <w:r w:rsidR="0060522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цидный 4х10 или 6х10,шт.</w:t>
            </w:r>
          </w:p>
        </w:tc>
        <w:tc>
          <w:tcPr>
            <w:tcW w:w="850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74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2B465D" w:rsidP="002B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  Раствор бриллиантовой зелени 1%-10 мл</w:t>
            </w:r>
          </w:p>
        </w:tc>
        <w:tc>
          <w:tcPr>
            <w:tcW w:w="850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2B465D" w:rsidP="002B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  </w:t>
            </w:r>
            <w:r w:rsidR="00424BAE">
              <w:rPr>
                <w:sz w:val="20"/>
                <w:szCs w:val="20"/>
              </w:rPr>
              <w:t>Лейкопластыр</w:t>
            </w:r>
            <w:r w:rsidR="00324328">
              <w:rPr>
                <w:sz w:val="20"/>
                <w:szCs w:val="20"/>
              </w:rPr>
              <w:t>ь</w:t>
            </w:r>
            <w:r w:rsidR="00424BAE">
              <w:rPr>
                <w:sz w:val="20"/>
                <w:szCs w:val="20"/>
              </w:rPr>
              <w:t xml:space="preserve"> 1х500 или 1х250,</w:t>
            </w:r>
            <w:proofErr w:type="gramStart"/>
            <w:r w:rsidR="00424BAE"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50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45FF9" w:rsidTr="000C2A60">
        <w:tc>
          <w:tcPr>
            <w:tcW w:w="2802" w:type="dxa"/>
            <w:vMerge/>
          </w:tcPr>
          <w:p w:rsidR="00545FF9" w:rsidRDefault="00545FF9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5FF9" w:rsidRDefault="00424BAE" w:rsidP="002B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  Вата,50 г. </w:t>
            </w: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545FF9" w:rsidRDefault="00424BAE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600F0" w:rsidTr="000C2A60">
        <w:tc>
          <w:tcPr>
            <w:tcW w:w="2802" w:type="dxa"/>
            <w:vMerge w:val="restart"/>
          </w:tcPr>
          <w:p w:rsidR="002600F0" w:rsidRDefault="002600F0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8832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При болях в сердце</w:t>
            </w:r>
          </w:p>
        </w:tc>
        <w:tc>
          <w:tcPr>
            <w:tcW w:w="4394" w:type="dxa"/>
          </w:tcPr>
          <w:p w:rsidR="002600F0" w:rsidRDefault="002600F0" w:rsidP="0060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№.1  Нитроглицерин в таб. по 0,5 мг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0522B"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>.</w:t>
            </w:r>
            <w:r w:rsidR="006052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или </w:t>
            </w:r>
            <w:proofErr w:type="spellStart"/>
            <w:r>
              <w:rPr>
                <w:sz w:val="20"/>
                <w:szCs w:val="20"/>
              </w:rPr>
              <w:t>капс</w:t>
            </w:r>
            <w:proofErr w:type="spellEnd"/>
            <w:r>
              <w:rPr>
                <w:sz w:val="20"/>
                <w:szCs w:val="20"/>
              </w:rPr>
              <w:t>.</w:t>
            </w:r>
            <w:r w:rsidR="006052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0,05г.№ 20,уп.</w:t>
            </w:r>
          </w:p>
        </w:tc>
        <w:tc>
          <w:tcPr>
            <w:tcW w:w="850" w:type="dxa"/>
          </w:tcPr>
          <w:p w:rsidR="002600F0" w:rsidRDefault="002600F0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600F0" w:rsidRDefault="002600F0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2600F0" w:rsidRDefault="002600F0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600F0" w:rsidTr="000C2A60">
        <w:tc>
          <w:tcPr>
            <w:tcW w:w="2802" w:type="dxa"/>
            <w:vMerge/>
          </w:tcPr>
          <w:p w:rsidR="002600F0" w:rsidRDefault="002600F0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600F0" w:rsidRDefault="002600F0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 Валидол в таб. По 0,06г. № 10,уп. Или по 0,05 г. № 20,уп.</w:t>
            </w:r>
          </w:p>
        </w:tc>
        <w:tc>
          <w:tcPr>
            <w:tcW w:w="850" w:type="dxa"/>
          </w:tcPr>
          <w:p w:rsidR="002600F0" w:rsidRDefault="002600F0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600F0" w:rsidRDefault="002600F0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</w:tcPr>
          <w:p w:rsidR="002600F0" w:rsidRDefault="002600F0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02A4B" w:rsidTr="000C2A60">
        <w:tc>
          <w:tcPr>
            <w:tcW w:w="2802" w:type="dxa"/>
          </w:tcPr>
          <w:p w:rsidR="00202A4B" w:rsidRDefault="002600F0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 </w:t>
            </w:r>
            <w:r w:rsidR="008832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сердечно </w:t>
            </w:r>
            <w:proofErr w:type="gramStart"/>
            <w:r>
              <w:rPr>
                <w:sz w:val="20"/>
                <w:szCs w:val="20"/>
              </w:rPr>
              <w:t>–л</w:t>
            </w:r>
            <w:proofErr w:type="gramEnd"/>
            <w:r>
              <w:rPr>
                <w:sz w:val="20"/>
                <w:szCs w:val="20"/>
              </w:rPr>
              <w:t>егочной реанимации</w:t>
            </w:r>
          </w:p>
        </w:tc>
        <w:tc>
          <w:tcPr>
            <w:tcW w:w="4394" w:type="dxa"/>
          </w:tcPr>
          <w:p w:rsidR="00202A4B" w:rsidRDefault="002600F0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 Устройство для искусственного дыхания «</w:t>
            </w:r>
            <w:r w:rsidR="00235439">
              <w:rPr>
                <w:sz w:val="20"/>
                <w:szCs w:val="20"/>
              </w:rPr>
              <w:t>Рот в рот»</w:t>
            </w:r>
            <w:proofErr w:type="gramStart"/>
            <w:r w:rsidR="00235439">
              <w:rPr>
                <w:sz w:val="20"/>
                <w:szCs w:val="20"/>
              </w:rPr>
              <w:t>,</w:t>
            </w:r>
            <w:proofErr w:type="spellStart"/>
            <w:r w:rsidR="00235439">
              <w:rPr>
                <w:sz w:val="20"/>
                <w:szCs w:val="20"/>
              </w:rPr>
              <w:t>ш</w:t>
            </w:r>
            <w:proofErr w:type="gramEnd"/>
            <w:r w:rsidR="00235439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850" w:type="dxa"/>
          </w:tcPr>
          <w:p w:rsidR="00202A4B" w:rsidRDefault="0023543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2A4B" w:rsidRDefault="0023543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</w:tcPr>
          <w:p w:rsidR="00202A4B" w:rsidRDefault="0023543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02A4B" w:rsidTr="000C2A60">
        <w:tc>
          <w:tcPr>
            <w:tcW w:w="2802" w:type="dxa"/>
          </w:tcPr>
          <w:p w:rsidR="00202A4B" w:rsidRDefault="00235439" w:rsidP="0023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 </w:t>
            </w:r>
            <w:r w:rsidR="008832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 обмороке</w:t>
            </w:r>
          </w:p>
        </w:tc>
        <w:tc>
          <w:tcPr>
            <w:tcW w:w="4394" w:type="dxa"/>
          </w:tcPr>
          <w:p w:rsidR="00202A4B" w:rsidRDefault="00235439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 Аммиака раствор 10% -10 мл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ф</w:t>
            </w:r>
            <w:proofErr w:type="gramEnd"/>
            <w:r>
              <w:rPr>
                <w:sz w:val="20"/>
                <w:szCs w:val="20"/>
              </w:rPr>
              <w:t>л</w:t>
            </w:r>
            <w:proofErr w:type="spellEnd"/>
          </w:p>
        </w:tc>
        <w:tc>
          <w:tcPr>
            <w:tcW w:w="850" w:type="dxa"/>
          </w:tcPr>
          <w:p w:rsidR="00202A4B" w:rsidRDefault="0023543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2A4B" w:rsidRDefault="0023543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202A4B" w:rsidRDefault="0023543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02A4B" w:rsidTr="000C2A60">
        <w:tc>
          <w:tcPr>
            <w:tcW w:w="2802" w:type="dxa"/>
          </w:tcPr>
          <w:p w:rsidR="00202A4B" w:rsidRDefault="00235439" w:rsidP="0023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8832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При отравлениях</w:t>
            </w:r>
          </w:p>
        </w:tc>
        <w:tc>
          <w:tcPr>
            <w:tcW w:w="4394" w:type="dxa"/>
          </w:tcPr>
          <w:p w:rsidR="00202A4B" w:rsidRDefault="00235439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  Уголь активированный в </w:t>
            </w:r>
            <w:proofErr w:type="spellStart"/>
            <w:proofErr w:type="gramStart"/>
            <w:r>
              <w:rPr>
                <w:sz w:val="20"/>
                <w:szCs w:val="20"/>
              </w:rPr>
              <w:t>таб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 0,25г. №10,уп.</w:t>
            </w:r>
          </w:p>
        </w:tc>
        <w:tc>
          <w:tcPr>
            <w:tcW w:w="850" w:type="dxa"/>
          </w:tcPr>
          <w:p w:rsidR="00202A4B" w:rsidRDefault="0023543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2A4B" w:rsidRDefault="0023543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</w:tcPr>
          <w:p w:rsidR="00202A4B" w:rsidRDefault="00235439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02A4B" w:rsidTr="000C2A60">
        <w:tc>
          <w:tcPr>
            <w:tcW w:w="2802" w:type="dxa"/>
          </w:tcPr>
          <w:p w:rsidR="00202A4B" w:rsidRDefault="00235439" w:rsidP="0023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  При стрессовых реакциях</w:t>
            </w:r>
          </w:p>
        </w:tc>
        <w:tc>
          <w:tcPr>
            <w:tcW w:w="4394" w:type="dxa"/>
          </w:tcPr>
          <w:p w:rsidR="00202A4B" w:rsidRDefault="00235439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   Настойка валерианы30 мл </w:t>
            </w:r>
            <w:proofErr w:type="spellStart"/>
            <w:r>
              <w:rPr>
                <w:sz w:val="20"/>
                <w:szCs w:val="20"/>
              </w:rPr>
              <w:t>фл</w:t>
            </w:r>
            <w:proofErr w:type="spellEnd"/>
            <w:r>
              <w:rPr>
                <w:sz w:val="20"/>
                <w:szCs w:val="20"/>
              </w:rPr>
              <w:t>. Или экстракт валерианы в таб. По 0,02г. №50,уп.</w:t>
            </w:r>
            <w:r w:rsidR="00434FA7">
              <w:rPr>
                <w:sz w:val="20"/>
                <w:szCs w:val="20"/>
              </w:rPr>
              <w:t xml:space="preserve"> Или карвалол15 мл,</w:t>
            </w:r>
            <w:r w:rsidR="0060522B">
              <w:rPr>
                <w:sz w:val="20"/>
                <w:szCs w:val="20"/>
              </w:rPr>
              <w:t xml:space="preserve"> </w:t>
            </w:r>
            <w:r w:rsidR="00434FA7">
              <w:rPr>
                <w:sz w:val="20"/>
                <w:szCs w:val="20"/>
              </w:rPr>
              <w:t xml:space="preserve">ФЛ </w:t>
            </w:r>
          </w:p>
        </w:tc>
        <w:tc>
          <w:tcPr>
            <w:tcW w:w="850" w:type="dxa"/>
          </w:tcPr>
          <w:p w:rsidR="00202A4B" w:rsidRDefault="00434FA7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2A4B" w:rsidRDefault="00434FA7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202A4B" w:rsidRDefault="00434FA7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02A4B" w:rsidTr="000C2A60">
        <w:tc>
          <w:tcPr>
            <w:tcW w:w="2802" w:type="dxa"/>
          </w:tcPr>
          <w:p w:rsidR="00202A4B" w:rsidRDefault="00434FA7" w:rsidP="00434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  При аллергических реакциях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394" w:type="dxa"/>
          </w:tcPr>
          <w:p w:rsidR="00202A4B" w:rsidRDefault="00434FA7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8,1   </w:t>
            </w:r>
            <w:proofErr w:type="spellStart"/>
            <w:r>
              <w:rPr>
                <w:sz w:val="20"/>
                <w:szCs w:val="20"/>
              </w:rPr>
              <w:t>Димедрол</w:t>
            </w:r>
            <w:proofErr w:type="spellEnd"/>
            <w:r>
              <w:rPr>
                <w:sz w:val="20"/>
                <w:szCs w:val="20"/>
              </w:rPr>
              <w:t xml:space="preserve">  в таб.</w:t>
            </w:r>
            <w:r w:rsidR="006052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 0,05г.№10, </w:t>
            </w: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  <w:r>
              <w:rPr>
                <w:sz w:val="20"/>
                <w:szCs w:val="20"/>
              </w:rPr>
              <w:t>. Или аналог</w:t>
            </w:r>
          </w:p>
        </w:tc>
        <w:tc>
          <w:tcPr>
            <w:tcW w:w="850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2A4B" w:rsidTr="000C2A60">
        <w:tc>
          <w:tcPr>
            <w:tcW w:w="2802" w:type="dxa"/>
          </w:tcPr>
          <w:p w:rsidR="00202A4B" w:rsidRDefault="00883217" w:rsidP="00883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  Для снятия спазма бронхов</w:t>
            </w:r>
          </w:p>
        </w:tc>
        <w:tc>
          <w:tcPr>
            <w:tcW w:w="4394" w:type="dxa"/>
          </w:tcPr>
          <w:p w:rsidR="00202A4B" w:rsidRDefault="00883217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  </w:t>
            </w:r>
            <w:proofErr w:type="spellStart"/>
            <w:r>
              <w:rPr>
                <w:sz w:val="20"/>
                <w:szCs w:val="20"/>
              </w:rPr>
              <w:t>Эуфилин</w:t>
            </w:r>
            <w:proofErr w:type="spellEnd"/>
            <w:r>
              <w:rPr>
                <w:sz w:val="20"/>
                <w:szCs w:val="20"/>
              </w:rPr>
              <w:t xml:space="preserve"> в таб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 xml:space="preserve">о 0,15г. № 10, </w:t>
            </w: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  <w:r>
              <w:rPr>
                <w:sz w:val="20"/>
                <w:szCs w:val="20"/>
              </w:rPr>
              <w:t>. Или аналог</w:t>
            </w:r>
          </w:p>
        </w:tc>
        <w:tc>
          <w:tcPr>
            <w:tcW w:w="850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2A4B" w:rsidTr="000C2A60">
        <w:tc>
          <w:tcPr>
            <w:tcW w:w="2802" w:type="dxa"/>
          </w:tcPr>
          <w:p w:rsidR="00202A4B" w:rsidRDefault="00883217" w:rsidP="00883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 Разное</w:t>
            </w:r>
          </w:p>
        </w:tc>
        <w:tc>
          <w:tcPr>
            <w:tcW w:w="4394" w:type="dxa"/>
          </w:tcPr>
          <w:p w:rsidR="00202A4B" w:rsidRDefault="00883217" w:rsidP="00883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  Раствор </w:t>
            </w:r>
            <w:proofErr w:type="spellStart"/>
            <w:r>
              <w:rPr>
                <w:sz w:val="20"/>
                <w:szCs w:val="20"/>
              </w:rPr>
              <w:t>сульфацила-натрия</w:t>
            </w:r>
            <w:proofErr w:type="spellEnd"/>
            <w:r>
              <w:rPr>
                <w:sz w:val="20"/>
                <w:szCs w:val="20"/>
              </w:rPr>
              <w:t xml:space="preserve"> 20% в тюбике-капельнице по 1,5 мл.</w:t>
            </w:r>
          </w:p>
        </w:tc>
        <w:tc>
          <w:tcPr>
            <w:tcW w:w="850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02A4B" w:rsidTr="000C2A60">
        <w:tc>
          <w:tcPr>
            <w:tcW w:w="2802" w:type="dxa"/>
          </w:tcPr>
          <w:p w:rsidR="00202A4B" w:rsidRDefault="00202A4B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02A4B" w:rsidRDefault="00883217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  Сода пищевая 50г. </w:t>
            </w: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2A4B" w:rsidTr="000C2A60">
        <w:tc>
          <w:tcPr>
            <w:tcW w:w="2802" w:type="dxa"/>
          </w:tcPr>
          <w:p w:rsidR="00202A4B" w:rsidRDefault="00202A4B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02A4B" w:rsidRDefault="00883217" w:rsidP="00883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  Папаверин в таб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 0,04 г. №10,уп. Или аналог</w:t>
            </w:r>
          </w:p>
        </w:tc>
        <w:tc>
          <w:tcPr>
            <w:tcW w:w="850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2A4B" w:rsidTr="000C2A60">
        <w:tc>
          <w:tcPr>
            <w:tcW w:w="2802" w:type="dxa"/>
          </w:tcPr>
          <w:p w:rsidR="00202A4B" w:rsidRDefault="00883217" w:rsidP="00883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 Прочие средства</w:t>
            </w:r>
          </w:p>
        </w:tc>
        <w:tc>
          <w:tcPr>
            <w:tcW w:w="4394" w:type="dxa"/>
          </w:tcPr>
          <w:p w:rsidR="00202A4B" w:rsidRDefault="00883217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  Ножницы 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02A4B" w:rsidTr="000C2A60">
        <w:tc>
          <w:tcPr>
            <w:tcW w:w="2802" w:type="dxa"/>
          </w:tcPr>
          <w:p w:rsidR="00202A4B" w:rsidRDefault="00202A4B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02A4B" w:rsidRDefault="005152D6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  Термометр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02A4B" w:rsidTr="000C2A60">
        <w:tc>
          <w:tcPr>
            <w:tcW w:w="2802" w:type="dxa"/>
          </w:tcPr>
          <w:p w:rsidR="00202A4B" w:rsidRDefault="00202A4B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02A4B" w:rsidRDefault="005152D6" w:rsidP="002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11.3  Напальчник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74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02A4B" w:rsidTr="000C2A60">
        <w:tc>
          <w:tcPr>
            <w:tcW w:w="2802" w:type="dxa"/>
          </w:tcPr>
          <w:p w:rsidR="00202A4B" w:rsidRDefault="00202A4B" w:rsidP="0020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02A4B" w:rsidRDefault="005152D6" w:rsidP="00515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  Перчатки одноразовые (полиэтиленовые,</w:t>
            </w:r>
            <w:r w:rsidR="006052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резиновые,</w:t>
            </w:r>
            <w:r w:rsidR="006052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латексные)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 w:rsidR="0060522B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ара</w:t>
            </w:r>
          </w:p>
        </w:tc>
        <w:tc>
          <w:tcPr>
            <w:tcW w:w="850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202A4B" w:rsidRDefault="005152D6" w:rsidP="0020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202A4B" w:rsidRPr="00202A4B" w:rsidRDefault="00202A4B" w:rsidP="00202A4B">
      <w:pPr>
        <w:spacing w:after="0" w:line="240" w:lineRule="auto"/>
        <w:jc w:val="center"/>
        <w:rPr>
          <w:sz w:val="20"/>
          <w:szCs w:val="20"/>
        </w:rPr>
      </w:pPr>
    </w:p>
    <w:sectPr w:rsidR="00202A4B" w:rsidRPr="00202A4B" w:rsidSect="00EC2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A4B"/>
    <w:rsid w:val="000C2A60"/>
    <w:rsid w:val="00202A4B"/>
    <w:rsid w:val="00235439"/>
    <w:rsid w:val="002600F0"/>
    <w:rsid w:val="002B465D"/>
    <w:rsid w:val="00324328"/>
    <w:rsid w:val="00390846"/>
    <w:rsid w:val="00424BAE"/>
    <w:rsid w:val="00434FA7"/>
    <w:rsid w:val="005152D6"/>
    <w:rsid w:val="00545FF9"/>
    <w:rsid w:val="0060522B"/>
    <w:rsid w:val="00883217"/>
    <w:rsid w:val="00955421"/>
    <w:rsid w:val="00CB00EB"/>
    <w:rsid w:val="00D4139A"/>
    <w:rsid w:val="00EC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2A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F728B-51F9-4BDA-AA7B-0E1AA809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оля</cp:lastModifiedBy>
  <cp:revision>7</cp:revision>
  <dcterms:created xsi:type="dcterms:W3CDTF">2017-11-20T07:14:00Z</dcterms:created>
  <dcterms:modified xsi:type="dcterms:W3CDTF">2021-12-22T06:25:00Z</dcterms:modified>
</cp:coreProperties>
</file>