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4E9" w:rsidRPr="005834E9" w:rsidRDefault="005834E9" w:rsidP="005834E9">
      <w:pPr>
        <w:jc w:val="right"/>
        <w:rPr>
          <w:rFonts w:ascii="Times New Roman" w:hAnsi="Times New Roman" w:cs="Times New Roman"/>
          <w:sz w:val="24"/>
          <w:szCs w:val="24"/>
        </w:rPr>
      </w:pPr>
      <w:r w:rsidRPr="005834E9">
        <w:rPr>
          <w:rFonts w:ascii="Times New Roman" w:hAnsi="Times New Roman" w:cs="Times New Roman"/>
          <w:sz w:val="24"/>
          <w:szCs w:val="24"/>
        </w:rPr>
        <w:t>Приложение №1 к приказу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3946D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3946DF">
        <w:rPr>
          <w:rFonts w:ascii="Times New Roman" w:hAnsi="Times New Roman" w:cs="Times New Roman"/>
          <w:sz w:val="24"/>
          <w:szCs w:val="24"/>
        </w:rPr>
        <w:t>20</w:t>
      </w:r>
      <w:r w:rsidR="004A686C">
        <w:rPr>
          <w:rFonts w:ascii="Times New Roman" w:hAnsi="Times New Roman" w:cs="Times New Roman"/>
          <w:sz w:val="24"/>
          <w:szCs w:val="24"/>
        </w:rPr>
        <w:t>.</w:t>
      </w:r>
      <w:r w:rsidR="003946DF">
        <w:rPr>
          <w:rFonts w:ascii="Times New Roman" w:hAnsi="Times New Roman" w:cs="Times New Roman"/>
          <w:sz w:val="24"/>
          <w:szCs w:val="24"/>
        </w:rPr>
        <w:t>01.</w:t>
      </w:r>
      <w:r w:rsidR="004A686C">
        <w:rPr>
          <w:rFonts w:ascii="Times New Roman" w:hAnsi="Times New Roman" w:cs="Times New Roman"/>
          <w:sz w:val="24"/>
          <w:szCs w:val="24"/>
        </w:rPr>
        <w:t>202</w:t>
      </w:r>
      <w:r w:rsidR="003946DF">
        <w:rPr>
          <w:rFonts w:ascii="Times New Roman" w:hAnsi="Times New Roman" w:cs="Times New Roman"/>
          <w:sz w:val="24"/>
          <w:szCs w:val="24"/>
        </w:rPr>
        <w:t>2</w:t>
      </w:r>
      <w:r w:rsidR="004A686C">
        <w:rPr>
          <w:rFonts w:ascii="Times New Roman" w:hAnsi="Times New Roman" w:cs="Times New Roman"/>
          <w:sz w:val="24"/>
          <w:szCs w:val="24"/>
        </w:rPr>
        <w:t>г.</w:t>
      </w:r>
    </w:p>
    <w:p w:rsidR="005834E9" w:rsidRDefault="0022218D" w:rsidP="005834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35C">
        <w:rPr>
          <w:rFonts w:ascii="Times New Roman" w:hAnsi="Times New Roman" w:cs="Times New Roman"/>
          <w:b/>
          <w:sz w:val="24"/>
          <w:szCs w:val="24"/>
        </w:rPr>
        <w:t xml:space="preserve">План-график  (дорожная карта) реализации мероприятий по формированию функциональной грамотности обучающихся </w:t>
      </w:r>
    </w:p>
    <w:p w:rsidR="000F2388" w:rsidRPr="00E8635C" w:rsidRDefault="0022218D" w:rsidP="00E863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35C">
        <w:rPr>
          <w:rFonts w:ascii="Times New Roman" w:hAnsi="Times New Roman" w:cs="Times New Roman"/>
          <w:b/>
          <w:sz w:val="24"/>
          <w:szCs w:val="24"/>
        </w:rPr>
        <w:t xml:space="preserve">МБОУ </w:t>
      </w:r>
      <w:r w:rsidR="003946DF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946DF">
        <w:rPr>
          <w:rFonts w:ascii="Times New Roman" w:hAnsi="Times New Roman" w:cs="Times New Roman"/>
          <w:b/>
          <w:sz w:val="24"/>
          <w:szCs w:val="24"/>
        </w:rPr>
        <w:t>Саликская</w:t>
      </w:r>
      <w:proofErr w:type="spellEnd"/>
      <w:r w:rsidR="00394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946DF">
        <w:rPr>
          <w:rFonts w:ascii="Times New Roman" w:hAnsi="Times New Roman" w:cs="Times New Roman"/>
          <w:b/>
          <w:sz w:val="24"/>
          <w:szCs w:val="24"/>
        </w:rPr>
        <w:t>СОШ»  с</w:t>
      </w:r>
      <w:r w:rsidR="00E85ABC">
        <w:rPr>
          <w:rFonts w:ascii="Times New Roman" w:hAnsi="Times New Roman" w:cs="Times New Roman"/>
          <w:b/>
          <w:sz w:val="24"/>
          <w:szCs w:val="24"/>
        </w:rPr>
        <w:t>роки</w:t>
      </w:r>
      <w:proofErr w:type="gramEnd"/>
      <w:r w:rsidR="00E85ABC">
        <w:rPr>
          <w:rFonts w:ascii="Times New Roman" w:hAnsi="Times New Roman" w:cs="Times New Roman"/>
          <w:b/>
          <w:sz w:val="24"/>
          <w:szCs w:val="24"/>
        </w:rPr>
        <w:t>:  202</w:t>
      </w:r>
      <w:r w:rsidR="003946DF">
        <w:rPr>
          <w:rFonts w:ascii="Times New Roman" w:hAnsi="Times New Roman" w:cs="Times New Roman"/>
          <w:b/>
          <w:sz w:val="24"/>
          <w:szCs w:val="24"/>
        </w:rPr>
        <w:t>2</w:t>
      </w:r>
      <w:r w:rsidR="00E85ABC">
        <w:rPr>
          <w:rFonts w:ascii="Times New Roman" w:hAnsi="Times New Roman" w:cs="Times New Roman"/>
          <w:b/>
          <w:sz w:val="24"/>
          <w:szCs w:val="24"/>
        </w:rPr>
        <w:t>-202</w:t>
      </w:r>
      <w:r w:rsidR="003946DF">
        <w:rPr>
          <w:rFonts w:ascii="Times New Roman" w:hAnsi="Times New Roman" w:cs="Times New Roman"/>
          <w:b/>
          <w:sz w:val="24"/>
          <w:szCs w:val="24"/>
        </w:rPr>
        <w:t>5</w:t>
      </w:r>
      <w:r w:rsidR="0009111F" w:rsidRPr="00E863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111F" w:rsidRPr="00E8635C"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 w:rsidR="0009111F" w:rsidRPr="00E8635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817"/>
        <w:gridCol w:w="5812"/>
        <w:gridCol w:w="1559"/>
        <w:gridCol w:w="2977"/>
        <w:gridCol w:w="3621"/>
      </w:tblGrid>
      <w:tr w:rsidR="0022218D" w:rsidRPr="00E8635C" w:rsidTr="003946DF">
        <w:tc>
          <w:tcPr>
            <w:tcW w:w="817" w:type="dxa"/>
          </w:tcPr>
          <w:p w:rsidR="0022218D" w:rsidRPr="00E8635C" w:rsidRDefault="0022218D" w:rsidP="00E86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12" w:type="dxa"/>
          </w:tcPr>
          <w:p w:rsidR="0022218D" w:rsidRPr="00E8635C" w:rsidRDefault="0022218D" w:rsidP="00E86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Мероприятие/направление</w:t>
            </w:r>
          </w:p>
        </w:tc>
        <w:tc>
          <w:tcPr>
            <w:tcW w:w="1559" w:type="dxa"/>
          </w:tcPr>
          <w:p w:rsidR="0022218D" w:rsidRPr="00E8635C" w:rsidRDefault="0022218D" w:rsidP="00E86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977" w:type="dxa"/>
          </w:tcPr>
          <w:p w:rsidR="0022218D" w:rsidRPr="00E8635C" w:rsidRDefault="0022218D" w:rsidP="00E86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3621" w:type="dxa"/>
          </w:tcPr>
          <w:p w:rsidR="0022218D" w:rsidRPr="00E8635C" w:rsidRDefault="0022218D" w:rsidP="00E86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Результат/ показатель для контроля</w:t>
            </w:r>
          </w:p>
        </w:tc>
      </w:tr>
      <w:tr w:rsidR="0022218D" w:rsidRPr="00E8635C" w:rsidTr="00E8635C">
        <w:tc>
          <w:tcPr>
            <w:tcW w:w="14786" w:type="dxa"/>
            <w:gridSpan w:val="5"/>
          </w:tcPr>
          <w:p w:rsidR="0022218D" w:rsidRPr="00E8635C" w:rsidRDefault="0022218D" w:rsidP="002221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b/>
                <w:sz w:val="24"/>
                <w:szCs w:val="24"/>
              </w:rPr>
              <w:t>1. Нормативное и организационно-координационное сопровождение</w:t>
            </w:r>
          </w:p>
        </w:tc>
      </w:tr>
      <w:tr w:rsidR="0022218D" w:rsidRPr="00E8635C" w:rsidTr="003946DF">
        <w:tc>
          <w:tcPr>
            <w:tcW w:w="817" w:type="dxa"/>
          </w:tcPr>
          <w:p w:rsidR="0022218D" w:rsidRPr="00E8635C" w:rsidRDefault="0022218D" w:rsidP="0022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111F" w:rsidRPr="00E86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22218D" w:rsidRPr="00E8635C" w:rsidRDefault="0022218D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школьного плана-графика («дорожных карт») по формированию функциональной грамотности обучающихся общеобразовательных организаций на 202</w:t>
            </w:r>
            <w:r w:rsidR="003946DF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46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22218D" w:rsidRPr="00E8635C" w:rsidRDefault="0022218D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Октябрь-ноябрь </w:t>
            </w:r>
          </w:p>
        </w:tc>
        <w:tc>
          <w:tcPr>
            <w:tcW w:w="2977" w:type="dxa"/>
          </w:tcPr>
          <w:p w:rsidR="0022218D" w:rsidRPr="00E8635C" w:rsidRDefault="0022218D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1" w:type="dxa"/>
          </w:tcPr>
          <w:p w:rsidR="0022218D" w:rsidRPr="00E8635C" w:rsidRDefault="0022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Разработан и утвержден школьный план-график</w:t>
            </w:r>
          </w:p>
        </w:tc>
      </w:tr>
      <w:tr w:rsidR="0022218D" w:rsidRPr="00E8635C" w:rsidTr="003946DF">
        <w:tc>
          <w:tcPr>
            <w:tcW w:w="817" w:type="dxa"/>
          </w:tcPr>
          <w:p w:rsidR="0022218D" w:rsidRPr="00E8635C" w:rsidRDefault="0022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111F" w:rsidRPr="00E86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22218D" w:rsidRPr="00E8635C" w:rsidRDefault="0022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Определение школьного координатора, обеспечивающего организацию повышения квалификации и методической поддержки педагогов по формированию функциональной грамотности</w:t>
            </w:r>
          </w:p>
        </w:tc>
        <w:tc>
          <w:tcPr>
            <w:tcW w:w="1559" w:type="dxa"/>
          </w:tcPr>
          <w:p w:rsidR="0022218D" w:rsidRPr="00E8635C" w:rsidRDefault="0022218D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Октябрь-ноябрь </w:t>
            </w:r>
          </w:p>
        </w:tc>
        <w:tc>
          <w:tcPr>
            <w:tcW w:w="2977" w:type="dxa"/>
          </w:tcPr>
          <w:p w:rsidR="0022218D" w:rsidRPr="00E8635C" w:rsidRDefault="0022218D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</w:tcPr>
          <w:p w:rsidR="0022218D" w:rsidRPr="00E8635C" w:rsidRDefault="0022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Определен школьный координатор</w:t>
            </w:r>
          </w:p>
        </w:tc>
      </w:tr>
      <w:tr w:rsidR="0022218D" w:rsidRPr="00E8635C" w:rsidTr="003946DF">
        <w:tc>
          <w:tcPr>
            <w:tcW w:w="817" w:type="dxa"/>
          </w:tcPr>
          <w:p w:rsidR="0022218D" w:rsidRPr="00E8635C" w:rsidRDefault="0022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812" w:type="dxa"/>
          </w:tcPr>
          <w:p w:rsidR="0022218D" w:rsidRPr="00E8635C" w:rsidRDefault="0022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Разработка/внесение изменений в локальные акты ОО, регулирующие сферу формирования и развития функциональной грамотности (ООП, положение о ВСОКО, рабочие программы учебных предметов, курсов, оценочные средства и т.д.)</w:t>
            </w:r>
          </w:p>
        </w:tc>
        <w:tc>
          <w:tcPr>
            <w:tcW w:w="1559" w:type="dxa"/>
          </w:tcPr>
          <w:p w:rsidR="0022218D" w:rsidRPr="00E8635C" w:rsidRDefault="0022218D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="0009111F"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 уч.</w:t>
            </w: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22218D" w:rsidRPr="00E8635C" w:rsidRDefault="0022218D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 члены </w:t>
            </w:r>
            <w:r w:rsidR="0009111F" w:rsidRPr="00E8635C">
              <w:rPr>
                <w:rFonts w:ascii="Times New Roman" w:hAnsi="Times New Roman" w:cs="Times New Roman"/>
                <w:sz w:val="24"/>
                <w:szCs w:val="24"/>
              </w:rPr>
              <w:t>рабочей группы «Развитие функциональной грамотности школьников как ключевой фактор достижения современного качества образования»</w:t>
            </w:r>
          </w:p>
        </w:tc>
        <w:tc>
          <w:tcPr>
            <w:tcW w:w="3621" w:type="dxa"/>
          </w:tcPr>
          <w:p w:rsidR="0022218D" w:rsidRPr="00E8635C" w:rsidRDefault="0009111F" w:rsidP="00091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Локальные акты, оценочные и диагностические  материалы, методические рекомендации для педагогов лицея по формированию функциональной грамотности обучающихся</w:t>
            </w:r>
          </w:p>
        </w:tc>
      </w:tr>
      <w:tr w:rsidR="0009111F" w:rsidRPr="00E8635C" w:rsidTr="00E8635C">
        <w:tc>
          <w:tcPr>
            <w:tcW w:w="14786" w:type="dxa"/>
            <w:gridSpan w:val="5"/>
          </w:tcPr>
          <w:p w:rsidR="0009111F" w:rsidRPr="00E8635C" w:rsidRDefault="0009111F" w:rsidP="000911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b/>
                <w:sz w:val="24"/>
                <w:szCs w:val="24"/>
              </w:rPr>
              <w:t>2. Методическое сопровождение</w:t>
            </w:r>
          </w:p>
        </w:tc>
      </w:tr>
      <w:tr w:rsidR="00E85ABC" w:rsidRPr="00E8635C" w:rsidTr="003946DF">
        <w:tc>
          <w:tcPr>
            <w:tcW w:w="81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</w:tcPr>
          <w:p w:rsidR="00E85ABC" w:rsidRPr="00E8635C" w:rsidRDefault="00E85ABC" w:rsidP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базы данных учителей и обучающихся 8-9 классов, участвующих в формировании функциональной грамотности </w:t>
            </w:r>
          </w:p>
        </w:tc>
        <w:tc>
          <w:tcPr>
            <w:tcW w:w="1559" w:type="dxa"/>
          </w:tcPr>
          <w:p w:rsidR="00E85ABC" w:rsidRPr="00E8635C" w:rsidRDefault="00E85ABC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</w:t>
            </w:r>
            <w:r w:rsidR="003946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946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85ABC" w:rsidRPr="00E8635C" w:rsidRDefault="00E85ABC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1" w:type="dxa"/>
          </w:tcPr>
          <w:p w:rsidR="00E85ABC" w:rsidRPr="00E8635C" w:rsidRDefault="00E85ABC" w:rsidP="00133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 данных сформирована</w:t>
            </w:r>
          </w:p>
        </w:tc>
      </w:tr>
      <w:tr w:rsidR="00E85ABC" w:rsidRPr="00E8635C" w:rsidTr="003946DF">
        <w:tc>
          <w:tcPr>
            <w:tcW w:w="817" w:type="dxa"/>
          </w:tcPr>
          <w:p w:rsidR="00E85AB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</w:tcPr>
          <w:p w:rsidR="00E85ABC" w:rsidRPr="00E8635C" w:rsidRDefault="00E85ABC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школьных методических объединений по вопросам внедрения в учебный процесс заданий для оценки функциональной грамотности, </w:t>
            </w:r>
          </w:p>
        </w:tc>
        <w:tc>
          <w:tcPr>
            <w:tcW w:w="1559" w:type="dxa"/>
          </w:tcPr>
          <w:p w:rsidR="00E85ABC" w:rsidRPr="00E8635C" w:rsidRDefault="00E85ABC" w:rsidP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</w:t>
            </w: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85ABC" w:rsidRPr="00E8635C" w:rsidRDefault="00E85ABC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1" w:type="dxa"/>
          </w:tcPr>
          <w:p w:rsidR="00E85ABC" w:rsidRPr="00E8635C" w:rsidRDefault="00E85ABC" w:rsidP="00133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учебных заданий (2021-2022 </w:t>
            </w:r>
            <w:proofErr w:type="spellStart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E85ABC" w:rsidRPr="00E8635C" w:rsidRDefault="00E85ABC" w:rsidP="00133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Внедрение в учебный процесс заданий:</w:t>
            </w:r>
          </w:p>
          <w:p w:rsidR="00E85ABC" w:rsidRPr="00E8635C" w:rsidRDefault="00694D3E" w:rsidP="00133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fipi</w:t>
              </w:r>
              <w:proofErr w:type="spellEnd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otkrytyy</w:t>
              </w:r>
              <w:proofErr w:type="spellEnd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bank</w:t>
              </w:r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zadan</w:t>
              </w:r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</w:t>
              </w:r>
              <w:proofErr w:type="spellEnd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dlya</w:t>
              </w:r>
              <w:proofErr w:type="spellEnd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otsenki</w:t>
              </w:r>
              <w:proofErr w:type="spellEnd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yestestvennonauchnoy</w:t>
              </w:r>
              <w:proofErr w:type="spellEnd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E85ABC" w:rsidRPr="00E86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gramotnosti</w:t>
              </w:r>
              <w:proofErr w:type="spellEnd"/>
            </w:hyperlink>
          </w:p>
          <w:p w:rsidR="00E85ABC" w:rsidRPr="00E8635C" w:rsidRDefault="00E85ABC" w:rsidP="00133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BC" w:rsidRPr="00E8635C" w:rsidTr="003946DF">
        <w:tc>
          <w:tcPr>
            <w:tcW w:w="81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E85ABC" w:rsidRPr="00E8635C" w:rsidRDefault="00E85ABC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членов рабочей группы  и заинтересованных педагогов  в федеральных, региональных, </w:t>
            </w:r>
            <w:r w:rsidRPr="00E86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мероприятиях по формированию функциональной грамотности обучающихся (конференции, </w:t>
            </w:r>
            <w:proofErr w:type="spellStart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, семинары и др.)</w:t>
            </w:r>
          </w:p>
        </w:tc>
        <w:tc>
          <w:tcPr>
            <w:tcW w:w="1559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уч.г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85ABC" w:rsidRPr="00E8635C" w:rsidRDefault="00E85ABC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Зам.директора </w:t>
            </w:r>
          </w:p>
        </w:tc>
        <w:tc>
          <w:tcPr>
            <w:tcW w:w="3621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федеральных, региональных, муниципальных </w:t>
            </w:r>
            <w:r w:rsidRPr="00E86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мероприятиях</w:t>
            </w:r>
          </w:p>
        </w:tc>
      </w:tr>
      <w:tr w:rsidR="00E85ABC" w:rsidRPr="00E8635C" w:rsidTr="003946DF">
        <w:tc>
          <w:tcPr>
            <w:tcW w:w="81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E85ABC" w:rsidRPr="00E8635C" w:rsidRDefault="00E85ABC" w:rsidP="00E54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Формирование и реализация плана-графика повышения квалификации педагогов лицея 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вопросам формирования и оценки</w:t>
            </w: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функциональной грамотности </w:t>
            </w:r>
          </w:p>
        </w:tc>
        <w:tc>
          <w:tcPr>
            <w:tcW w:w="1559" w:type="dxa"/>
          </w:tcPr>
          <w:p w:rsidR="00E85ABC" w:rsidRPr="00E8635C" w:rsidRDefault="00E85ABC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курсов </w:t>
            </w:r>
          </w:p>
        </w:tc>
        <w:tc>
          <w:tcPr>
            <w:tcW w:w="2977" w:type="dxa"/>
          </w:tcPr>
          <w:p w:rsidR="00E85ABC" w:rsidRPr="00E8635C" w:rsidRDefault="00E85ABC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Зам.директора </w:t>
            </w:r>
          </w:p>
        </w:tc>
        <w:tc>
          <w:tcPr>
            <w:tcW w:w="3621" w:type="dxa"/>
          </w:tcPr>
          <w:p w:rsidR="00E85ABC" w:rsidRPr="00E8635C" w:rsidRDefault="00E85ABC" w:rsidP="004F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</w:t>
            </w:r>
          </w:p>
        </w:tc>
      </w:tr>
      <w:tr w:rsidR="00E85ABC" w:rsidRPr="00E8635C" w:rsidTr="003946DF">
        <w:tc>
          <w:tcPr>
            <w:tcW w:w="81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5812" w:type="dxa"/>
          </w:tcPr>
          <w:p w:rsidR="00E85ABC" w:rsidRPr="00E8635C" w:rsidRDefault="00E85ABC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Сбор и обобщение опыта работы (лучших практик) педагогов лицея  по формированию функциональной грамотности </w:t>
            </w:r>
            <w:r w:rsidR="003946DF">
              <w:rPr>
                <w:rFonts w:ascii="Times New Roman" w:hAnsi="Times New Roman" w:cs="Times New Roman"/>
                <w:sz w:val="24"/>
                <w:szCs w:val="24"/>
              </w:rPr>
              <w:t>(для ШМО, муниципального уровня</w:t>
            </w: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85ABC" w:rsidRPr="00E8635C" w:rsidRDefault="00E85ABC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1" w:type="dxa"/>
          </w:tcPr>
          <w:p w:rsidR="00E85ABC" w:rsidRPr="00E8635C" w:rsidRDefault="00E85ABC" w:rsidP="0053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лицея материалов (для обучающихся, родителей)  по формированию функциональной грамотности </w:t>
            </w:r>
          </w:p>
        </w:tc>
      </w:tr>
      <w:tr w:rsidR="00E85ABC" w:rsidRPr="00E8635C" w:rsidTr="003946DF">
        <w:tc>
          <w:tcPr>
            <w:tcW w:w="81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</w:tcPr>
          <w:p w:rsidR="00E85ABC" w:rsidRPr="00E8635C" w:rsidRDefault="00E85ABC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рабочей/творческой  группы по формированию функциональной грамотности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составе «Развитие функциональной грамотности школьников как ключевой фактор достижения современного качества образования»</w:t>
            </w:r>
          </w:p>
        </w:tc>
        <w:tc>
          <w:tcPr>
            <w:tcW w:w="1559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85ABC" w:rsidRPr="00E8635C" w:rsidRDefault="00E85ABC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Зам.директора </w:t>
            </w:r>
          </w:p>
        </w:tc>
        <w:tc>
          <w:tcPr>
            <w:tcW w:w="3621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Рабочие группы по шести направлениям реализовали планы работы</w:t>
            </w:r>
          </w:p>
        </w:tc>
      </w:tr>
      <w:tr w:rsidR="00E85ABC" w:rsidRPr="00E8635C" w:rsidTr="003946DF">
        <w:tc>
          <w:tcPr>
            <w:tcW w:w="81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85ABC" w:rsidRPr="00E8635C" w:rsidRDefault="00E85ABC" w:rsidP="0053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- по читательской грамотности </w:t>
            </w:r>
          </w:p>
        </w:tc>
        <w:tc>
          <w:tcPr>
            <w:tcW w:w="1559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E85ABC" w:rsidRPr="00E8635C" w:rsidTr="003946DF">
        <w:tc>
          <w:tcPr>
            <w:tcW w:w="81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85ABC" w:rsidRPr="00E8635C" w:rsidRDefault="00E85ABC" w:rsidP="0053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- по математической грамотности </w:t>
            </w:r>
          </w:p>
        </w:tc>
        <w:tc>
          <w:tcPr>
            <w:tcW w:w="1559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E85ABC" w:rsidRPr="00E8635C" w:rsidTr="003946DF">
        <w:tc>
          <w:tcPr>
            <w:tcW w:w="81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85ABC" w:rsidRPr="00E8635C" w:rsidRDefault="00E85ABC" w:rsidP="0053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- по естественнонаучной грамотности </w:t>
            </w:r>
          </w:p>
        </w:tc>
        <w:tc>
          <w:tcPr>
            <w:tcW w:w="1559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E85ABC" w:rsidRPr="00E8635C" w:rsidTr="003946DF">
        <w:tc>
          <w:tcPr>
            <w:tcW w:w="81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85ABC" w:rsidRPr="00E8635C" w:rsidRDefault="00E85ABC" w:rsidP="0053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- по финансовой грамотности </w:t>
            </w:r>
          </w:p>
        </w:tc>
        <w:tc>
          <w:tcPr>
            <w:tcW w:w="1559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экономики</w:t>
            </w:r>
          </w:p>
        </w:tc>
      </w:tr>
      <w:tr w:rsidR="00E85ABC" w:rsidRPr="00E8635C" w:rsidTr="003946DF">
        <w:tc>
          <w:tcPr>
            <w:tcW w:w="81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 - по креативному мышлению </w:t>
            </w:r>
          </w:p>
        </w:tc>
        <w:tc>
          <w:tcPr>
            <w:tcW w:w="1559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нач.классов</w:t>
            </w:r>
            <w:proofErr w:type="spellEnd"/>
          </w:p>
        </w:tc>
      </w:tr>
      <w:tr w:rsidR="00E85ABC" w:rsidRPr="00E8635C" w:rsidTr="003946DF">
        <w:tc>
          <w:tcPr>
            <w:tcW w:w="81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85ABC" w:rsidRPr="00E8635C" w:rsidRDefault="00E85ABC" w:rsidP="002B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- по глобальным компетенциям</w:t>
            </w:r>
          </w:p>
        </w:tc>
        <w:tc>
          <w:tcPr>
            <w:tcW w:w="1559" w:type="dxa"/>
          </w:tcPr>
          <w:p w:rsidR="00E85ABC" w:rsidRPr="00E8635C" w:rsidRDefault="00E85ABC" w:rsidP="002B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85ABC" w:rsidRPr="00E8635C" w:rsidRDefault="00E85ABC" w:rsidP="002B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E85ABC" w:rsidRDefault="00280397" w:rsidP="002B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</w:t>
            </w:r>
            <w:r w:rsidR="00E85A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 </w:t>
            </w:r>
            <w:r w:rsidR="00E85A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E85ABC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обществознания,</w:t>
            </w:r>
          </w:p>
          <w:p w:rsidR="00E85ABC" w:rsidRPr="00E8635C" w:rsidRDefault="00280397" w:rsidP="002B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истории, права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общестсознания</w:t>
            </w:r>
            <w:proofErr w:type="spellEnd"/>
          </w:p>
        </w:tc>
      </w:tr>
      <w:tr w:rsidR="00E85ABC" w:rsidRPr="00E8635C" w:rsidTr="003946DF">
        <w:tc>
          <w:tcPr>
            <w:tcW w:w="817" w:type="dxa"/>
          </w:tcPr>
          <w:p w:rsidR="00E85ABC" w:rsidRPr="00E8635C" w:rsidRDefault="00E85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</w:tcPr>
          <w:p w:rsidR="00E85ABC" w:rsidRPr="00E8635C" w:rsidRDefault="00E85ABC" w:rsidP="00DF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Трансляция успешного опыта формирования и оценки функциональной грамотности (мастер - классы, открытые уроки, методические недели, участие в конкурсах) </w:t>
            </w:r>
          </w:p>
        </w:tc>
        <w:tc>
          <w:tcPr>
            <w:tcW w:w="1559" w:type="dxa"/>
          </w:tcPr>
          <w:p w:rsidR="00E85ABC" w:rsidRPr="00E8635C" w:rsidRDefault="003946DF" w:rsidP="00DF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85ABC" w:rsidRPr="00E8635C" w:rsidRDefault="00E85ABC" w:rsidP="0039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Зам.директора </w:t>
            </w:r>
          </w:p>
        </w:tc>
        <w:tc>
          <w:tcPr>
            <w:tcW w:w="3621" w:type="dxa"/>
          </w:tcPr>
          <w:p w:rsidR="00E85ABC" w:rsidRPr="00E8635C" w:rsidRDefault="00E85ABC" w:rsidP="00DF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базы ресурсов лицея  с </w:t>
            </w:r>
            <w:proofErr w:type="spellStart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>техкартами</w:t>
            </w:r>
            <w:proofErr w:type="spellEnd"/>
            <w:r w:rsidRPr="00E8635C">
              <w:rPr>
                <w:rFonts w:ascii="Times New Roman" w:hAnsi="Times New Roman" w:cs="Times New Roman"/>
                <w:sz w:val="24"/>
                <w:szCs w:val="24"/>
              </w:rPr>
              <w:t xml:space="preserve"> уроков и  иными материалами</w:t>
            </w:r>
          </w:p>
        </w:tc>
      </w:tr>
    </w:tbl>
    <w:p w:rsidR="0022218D" w:rsidRPr="00E542AC" w:rsidRDefault="0022218D"/>
    <w:p w:rsidR="0009111F" w:rsidRPr="00E542AC" w:rsidRDefault="0009111F"/>
    <w:sectPr w:rsidR="0009111F" w:rsidRPr="00E542AC" w:rsidSect="003946DF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18D"/>
    <w:rsid w:val="0009111F"/>
    <w:rsid w:val="000F2388"/>
    <w:rsid w:val="0022218D"/>
    <w:rsid w:val="00280397"/>
    <w:rsid w:val="002B6556"/>
    <w:rsid w:val="003946DF"/>
    <w:rsid w:val="004156BC"/>
    <w:rsid w:val="004A686C"/>
    <w:rsid w:val="004F6AB3"/>
    <w:rsid w:val="005346D0"/>
    <w:rsid w:val="005834E9"/>
    <w:rsid w:val="00694D3E"/>
    <w:rsid w:val="006E1C9D"/>
    <w:rsid w:val="00945B31"/>
    <w:rsid w:val="00AB2AEC"/>
    <w:rsid w:val="00DB466A"/>
    <w:rsid w:val="00E542AC"/>
    <w:rsid w:val="00E85ABC"/>
    <w:rsid w:val="00E8635C"/>
    <w:rsid w:val="00EA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AF748"/>
  <w15:docId w15:val="{8DF83E1B-5B42-485C-9544-CBA54D92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542A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946DF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94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4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pi.ru/otkrytyy-bank-zadaniy-dlya-otsenki-yestestvennonauchnoy-gramotno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RePack by Diakov</cp:lastModifiedBy>
  <cp:revision>10</cp:revision>
  <cp:lastPrinted>2022-01-26T09:43:00Z</cp:lastPrinted>
  <dcterms:created xsi:type="dcterms:W3CDTF">2021-11-01T18:34:00Z</dcterms:created>
  <dcterms:modified xsi:type="dcterms:W3CDTF">2022-01-26T09:45:00Z</dcterms:modified>
</cp:coreProperties>
</file>